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BF83" w14:textId="77777777" w:rsidR="00895F65" w:rsidRDefault="006E2524">
      <w:pPr>
        <w:jc w:val="center"/>
        <w:rPr>
          <w:b/>
          <w:sz w:val="24"/>
          <w:szCs w:val="24"/>
        </w:rPr>
      </w:pPr>
      <w:r>
        <w:rPr>
          <w:b/>
          <w:sz w:val="24"/>
          <w:szCs w:val="24"/>
        </w:rPr>
        <w:t>SYLLABUS</w:t>
      </w:r>
    </w:p>
    <w:p w14:paraId="0BDED584" w14:textId="77777777" w:rsidR="00895F65" w:rsidRPr="00D43543" w:rsidRDefault="00895F65">
      <w:pPr>
        <w:rPr>
          <w:rFonts w:asciiTheme="majorHAnsi" w:hAnsiTheme="majorHAnsi" w:cstheme="majorHAnsi"/>
        </w:rPr>
      </w:pPr>
    </w:p>
    <w:p w14:paraId="7EB1E305" w14:textId="77777777" w:rsidR="00895F65" w:rsidRPr="004052AF" w:rsidRDefault="006E2524">
      <w:pPr>
        <w:spacing w:line="288" w:lineRule="auto"/>
        <w:rPr>
          <w:rFonts w:asciiTheme="majorHAnsi" w:hAnsiTheme="majorHAnsi" w:cstheme="majorHAnsi"/>
          <w:b/>
          <w:sz w:val="22"/>
          <w:szCs w:val="22"/>
        </w:rPr>
      </w:pPr>
      <w:r w:rsidRPr="00D43543">
        <w:rPr>
          <w:rFonts w:asciiTheme="majorHAnsi" w:hAnsiTheme="majorHAnsi" w:cstheme="majorHAnsi"/>
          <w:b/>
        </w:rPr>
        <w:t>1</w:t>
      </w:r>
      <w:r w:rsidRPr="004052AF">
        <w:rPr>
          <w:rFonts w:asciiTheme="majorHAnsi" w:hAnsiTheme="majorHAnsi" w:cstheme="majorHAnsi"/>
          <w:b/>
          <w:sz w:val="22"/>
          <w:szCs w:val="22"/>
        </w:rPr>
        <w:t>. Data about the program of study</w:t>
      </w:r>
    </w:p>
    <w:tbl>
      <w:tblPr>
        <w:tblStyle w:val="a"/>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376"/>
        <w:gridCol w:w="6547"/>
      </w:tblGrid>
      <w:tr w:rsidR="00895F65" w:rsidRPr="004052AF" w14:paraId="3CC7CB55" w14:textId="77777777" w:rsidTr="00DB4878">
        <w:trPr>
          <w:trHeight w:val="284"/>
          <w:jc w:val="center"/>
        </w:trPr>
        <w:tc>
          <w:tcPr>
            <w:tcW w:w="3376" w:type="dxa"/>
            <w:tcBorders>
              <w:top w:val="single" w:sz="12" w:space="0" w:color="000000"/>
            </w:tcBorders>
          </w:tcPr>
          <w:p w14:paraId="095F2E41" w14:textId="662282AD"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1.1 Institution</w:t>
            </w:r>
          </w:p>
        </w:tc>
        <w:tc>
          <w:tcPr>
            <w:tcW w:w="6547" w:type="dxa"/>
            <w:tcBorders>
              <w:top w:val="single" w:sz="12" w:space="0" w:color="000000"/>
            </w:tcBorders>
            <w:vAlign w:val="center"/>
          </w:tcPr>
          <w:p w14:paraId="237E3BC5" w14:textId="77777777" w:rsidR="00895F65" w:rsidRPr="004052AF" w:rsidRDefault="006E2524">
            <w:pPr>
              <w:spacing w:line="288" w:lineRule="auto"/>
              <w:rPr>
                <w:rFonts w:asciiTheme="majorHAnsi" w:hAnsiTheme="majorHAnsi" w:cstheme="majorHAnsi"/>
                <w:sz w:val="22"/>
                <w:szCs w:val="22"/>
              </w:rPr>
            </w:pPr>
            <w:r w:rsidRPr="004052AF">
              <w:rPr>
                <w:rFonts w:asciiTheme="majorHAnsi" w:hAnsiTheme="majorHAnsi" w:cstheme="majorHAnsi"/>
                <w:sz w:val="22"/>
                <w:szCs w:val="22"/>
              </w:rPr>
              <w:t>The Technical University of Cluj-Napoca</w:t>
            </w:r>
          </w:p>
        </w:tc>
      </w:tr>
      <w:tr w:rsidR="00895F65" w:rsidRPr="004052AF" w14:paraId="17D4AB52" w14:textId="77777777" w:rsidTr="00DB4878">
        <w:trPr>
          <w:trHeight w:val="284"/>
          <w:jc w:val="center"/>
        </w:trPr>
        <w:tc>
          <w:tcPr>
            <w:tcW w:w="3376" w:type="dxa"/>
          </w:tcPr>
          <w:p w14:paraId="57D062C1" w14:textId="66032B75"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 xml:space="preserve">1.2 Faculty </w:t>
            </w:r>
          </w:p>
        </w:tc>
        <w:tc>
          <w:tcPr>
            <w:tcW w:w="6547" w:type="dxa"/>
            <w:vAlign w:val="center"/>
          </w:tcPr>
          <w:p w14:paraId="70696F03" w14:textId="189E3934" w:rsidR="00895F65" w:rsidRPr="004052AF" w:rsidRDefault="00120D9F">
            <w:pPr>
              <w:spacing w:line="288" w:lineRule="auto"/>
              <w:rPr>
                <w:rFonts w:asciiTheme="majorHAnsi" w:hAnsiTheme="majorHAnsi" w:cstheme="majorHAnsi"/>
                <w:sz w:val="22"/>
                <w:szCs w:val="22"/>
              </w:rPr>
            </w:pPr>
            <w:r w:rsidRPr="004052AF">
              <w:rPr>
                <w:rFonts w:asciiTheme="majorHAnsi" w:hAnsiTheme="majorHAnsi" w:cstheme="majorHAnsi"/>
                <w:sz w:val="22"/>
                <w:szCs w:val="22"/>
              </w:rPr>
              <w:t>Faculty of Civil Engineering</w:t>
            </w:r>
          </w:p>
        </w:tc>
      </w:tr>
      <w:tr w:rsidR="00895F65" w:rsidRPr="004052AF" w14:paraId="470653F6" w14:textId="77777777" w:rsidTr="00DB4878">
        <w:trPr>
          <w:trHeight w:val="284"/>
          <w:jc w:val="center"/>
        </w:trPr>
        <w:tc>
          <w:tcPr>
            <w:tcW w:w="3376" w:type="dxa"/>
          </w:tcPr>
          <w:p w14:paraId="54BD2B8D" w14:textId="7DA32ADA"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1.3 Department</w:t>
            </w:r>
          </w:p>
        </w:tc>
        <w:tc>
          <w:tcPr>
            <w:tcW w:w="6547" w:type="dxa"/>
          </w:tcPr>
          <w:p w14:paraId="783C93FD" w14:textId="48987706" w:rsidR="00895F65" w:rsidRPr="004052AF" w:rsidRDefault="00120D9F">
            <w:pPr>
              <w:rPr>
                <w:rFonts w:asciiTheme="majorHAnsi" w:hAnsiTheme="majorHAnsi" w:cstheme="majorHAnsi"/>
                <w:sz w:val="22"/>
                <w:szCs w:val="22"/>
              </w:rPr>
            </w:pPr>
            <w:r w:rsidRPr="004052AF">
              <w:rPr>
                <w:rFonts w:asciiTheme="majorHAnsi" w:hAnsiTheme="majorHAnsi" w:cstheme="majorHAnsi"/>
                <w:sz w:val="22"/>
                <w:szCs w:val="22"/>
              </w:rPr>
              <w:t>Department of Structures</w:t>
            </w:r>
          </w:p>
        </w:tc>
      </w:tr>
      <w:tr w:rsidR="00895F65" w:rsidRPr="004052AF" w14:paraId="4B2CCAC3" w14:textId="77777777" w:rsidTr="00DB4878">
        <w:trPr>
          <w:trHeight w:val="284"/>
          <w:jc w:val="center"/>
        </w:trPr>
        <w:tc>
          <w:tcPr>
            <w:tcW w:w="3376" w:type="dxa"/>
          </w:tcPr>
          <w:p w14:paraId="58CFD25E" w14:textId="30A0F17E"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1.4 Field of study</w:t>
            </w:r>
          </w:p>
        </w:tc>
        <w:tc>
          <w:tcPr>
            <w:tcW w:w="6547" w:type="dxa"/>
          </w:tcPr>
          <w:p w14:paraId="37C63D5C" w14:textId="14BE362B" w:rsidR="00895F65" w:rsidRPr="004052AF" w:rsidRDefault="00120D9F">
            <w:pPr>
              <w:rPr>
                <w:rFonts w:asciiTheme="majorHAnsi" w:hAnsiTheme="majorHAnsi" w:cstheme="majorHAnsi"/>
                <w:b/>
                <w:sz w:val="22"/>
                <w:szCs w:val="22"/>
              </w:rPr>
            </w:pPr>
            <w:r w:rsidRPr="004052AF">
              <w:rPr>
                <w:rFonts w:asciiTheme="majorHAnsi" w:hAnsiTheme="majorHAnsi" w:cstheme="majorHAnsi"/>
                <w:b/>
                <w:sz w:val="22"/>
                <w:szCs w:val="22"/>
              </w:rPr>
              <w:t>Civil Engineering</w:t>
            </w:r>
          </w:p>
        </w:tc>
      </w:tr>
      <w:tr w:rsidR="00895F65" w:rsidRPr="004052AF" w14:paraId="0AE44CDB" w14:textId="77777777" w:rsidTr="00DB4878">
        <w:trPr>
          <w:trHeight w:val="284"/>
          <w:jc w:val="center"/>
        </w:trPr>
        <w:tc>
          <w:tcPr>
            <w:tcW w:w="3376" w:type="dxa"/>
          </w:tcPr>
          <w:p w14:paraId="106B7A9A" w14:textId="7A7283CF"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1.5 Cycle of study</w:t>
            </w:r>
          </w:p>
        </w:tc>
        <w:tc>
          <w:tcPr>
            <w:tcW w:w="6547" w:type="dxa"/>
          </w:tcPr>
          <w:p w14:paraId="064B1EAB"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Master</w:t>
            </w:r>
          </w:p>
        </w:tc>
      </w:tr>
      <w:tr w:rsidR="00895F65" w:rsidRPr="004052AF" w14:paraId="4E5967D9" w14:textId="77777777" w:rsidTr="00DB4878">
        <w:trPr>
          <w:trHeight w:val="284"/>
          <w:jc w:val="center"/>
        </w:trPr>
        <w:tc>
          <w:tcPr>
            <w:tcW w:w="3376" w:type="dxa"/>
          </w:tcPr>
          <w:p w14:paraId="73653304" w14:textId="6BF9C9DF"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1.6 Program of study</w:t>
            </w: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w:t>
            </w: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Qualification</w:t>
            </w:r>
          </w:p>
        </w:tc>
        <w:tc>
          <w:tcPr>
            <w:tcW w:w="6547" w:type="dxa"/>
          </w:tcPr>
          <w:p w14:paraId="0C6308E8" w14:textId="56853EED" w:rsidR="00895F65" w:rsidRPr="004052AF" w:rsidRDefault="00120D9F">
            <w:pPr>
              <w:rPr>
                <w:rFonts w:asciiTheme="majorHAnsi" w:hAnsiTheme="majorHAnsi" w:cstheme="majorHAnsi"/>
                <w:sz w:val="22"/>
                <w:szCs w:val="22"/>
              </w:rPr>
            </w:pPr>
            <w:r w:rsidRPr="004052AF">
              <w:rPr>
                <w:rFonts w:asciiTheme="majorHAnsi" w:hAnsiTheme="majorHAnsi" w:cstheme="majorHAnsi"/>
                <w:sz w:val="22"/>
                <w:szCs w:val="22"/>
              </w:rPr>
              <w:t>Artificial Intelligence in Civil Engineering and Management</w:t>
            </w:r>
          </w:p>
        </w:tc>
      </w:tr>
      <w:tr w:rsidR="00895F65" w:rsidRPr="004052AF" w14:paraId="19D3804A" w14:textId="77777777" w:rsidTr="00DB4878">
        <w:trPr>
          <w:trHeight w:val="284"/>
          <w:jc w:val="center"/>
        </w:trPr>
        <w:tc>
          <w:tcPr>
            <w:tcW w:w="3376" w:type="dxa"/>
          </w:tcPr>
          <w:p w14:paraId="56F1D92E" w14:textId="06719E7E" w:rsidR="00895F65" w:rsidRPr="004052AF" w:rsidRDefault="008E59EA" w:rsidP="008E59EA">
            <w:pPr>
              <w:ind w:left="-142"/>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1.7 Form of education</w:t>
            </w:r>
          </w:p>
        </w:tc>
        <w:tc>
          <w:tcPr>
            <w:tcW w:w="6547" w:type="dxa"/>
          </w:tcPr>
          <w:p w14:paraId="1725A263"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Full time</w:t>
            </w:r>
          </w:p>
        </w:tc>
      </w:tr>
    </w:tbl>
    <w:p w14:paraId="796EDA16" w14:textId="77777777" w:rsidR="00895F65" w:rsidRPr="004052AF" w:rsidRDefault="00895F65">
      <w:pPr>
        <w:rPr>
          <w:rFonts w:asciiTheme="majorHAnsi" w:hAnsiTheme="majorHAnsi" w:cstheme="majorHAnsi"/>
          <w:sz w:val="22"/>
          <w:szCs w:val="22"/>
        </w:rPr>
      </w:pPr>
    </w:p>
    <w:p w14:paraId="2CB17F78" w14:textId="77777777" w:rsidR="00895F65" w:rsidRPr="004052AF" w:rsidRDefault="006E2524">
      <w:pPr>
        <w:spacing w:line="288" w:lineRule="auto"/>
        <w:rPr>
          <w:rFonts w:asciiTheme="majorHAnsi" w:hAnsiTheme="majorHAnsi" w:cstheme="majorHAnsi"/>
          <w:b/>
          <w:sz w:val="22"/>
          <w:szCs w:val="22"/>
        </w:rPr>
      </w:pPr>
      <w:r w:rsidRPr="004052AF">
        <w:rPr>
          <w:rFonts w:asciiTheme="majorHAnsi" w:hAnsiTheme="majorHAnsi" w:cstheme="majorHAnsi"/>
          <w:b/>
          <w:sz w:val="22"/>
          <w:szCs w:val="22"/>
        </w:rPr>
        <w:t>2. Data about the subject</w:t>
      </w:r>
    </w:p>
    <w:tbl>
      <w:tblPr>
        <w:tblStyle w:val="a0"/>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189"/>
        <w:gridCol w:w="454"/>
        <w:gridCol w:w="693"/>
        <w:gridCol w:w="592"/>
        <w:gridCol w:w="429"/>
        <w:gridCol w:w="2272"/>
        <w:gridCol w:w="1647"/>
        <w:gridCol w:w="780"/>
        <w:gridCol w:w="867"/>
      </w:tblGrid>
      <w:tr w:rsidR="00DB4878" w:rsidRPr="004052AF" w14:paraId="73831605" w14:textId="77777777" w:rsidTr="00AD7AD0">
        <w:trPr>
          <w:trHeight w:val="284"/>
          <w:jc w:val="center"/>
        </w:trPr>
        <w:tc>
          <w:tcPr>
            <w:tcW w:w="3336" w:type="dxa"/>
            <w:gridSpan w:val="3"/>
            <w:tcBorders>
              <w:top w:val="single" w:sz="12" w:space="0" w:color="000000"/>
            </w:tcBorders>
            <w:tcMar>
              <w:left w:w="57" w:type="dxa"/>
              <w:right w:w="57" w:type="dxa"/>
            </w:tcMar>
            <w:vAlign w:val="center"/>
          </w:tcPr>
          <w:p w14:paraId="3073F3A3" w14:textId="666A92EF" w:rsidR="00DB4878" w:rsidRPr="004052AF" w:rsidRDefault="00DB4878">
            <w:pPr>
              <w:shd w:val="clear" w:color="auto" w:fill="FFFFFF"/>
              <w:tabs>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rPr>
              <w:t xml:space="preserve"> 2.1 Subject name</w:t>
            </w:r>
          </w:p>
        </w:tc>
        <w:tc>
          <w:tcPr>
            <w:tcW w:w="3293" w:type="dxa"/>
            <w:gridSpan w:val="3"/>
            <w:tcBorders>
              <w:top w:val="single" w:sz="12" w:space="0" w:color="000000"/>
            </w:tcBorders>
            <w:tcMar>
              <w:left w:w="57" w:type="dxa"/>
              <w:right w:w="57" w:type="dxa"/>
            </w:tcMar>
            <w:vAlign w:val="center"/>
          </w:tcPr>
          <w:p w14:paraId="4717D324" w14:textId="2777E807" w:rsidR="00DB4878" w:rsidRPr="004052AF" w:rsidRDefault="00DB4878">
            <w:pPr>
              <w:tabs>
                <w:tab w:val="left" w:pos="5932"/>
                <w:tab w:val="left" w:pos="10240"/>
              </w:tabs>
              <w:rPr>
                <w:rFonts w:asciiTheme="majorHAnsi" w:hAnsiTheme="majorHAnsi" w:cstheme="majorHAnsi"/>
                <w:b/>
                <w:i/>
                <w:sz w:val="22"/>
                <w:szCs w:val="22"/>
              </w:rPr>
            </w:pPr>
            <w:r w:rsidRPr="004052AF">
              <w:rPr>
                <w:rFonts w:asciiTheme="majorHAnsi" w:hAnsiTheme="majorHAnsi" w:cstheme="majorHAnsi"/>
                <w:b/>
                <w:i/>
                <w:sz w:val="22"/>
                <w:szCs w:val="22"/>
              </w:rPr>
              <w:t xml:space="preserve"> </w:t>
            </w:r>
            <w:r w:rsidR="00120D9F" w:rsidRPr="004052AF">
              <w:rPr>
                <w:rFonts w:asciiTheme="majorHAnsi" w:hAnsiTheme="majorHAnsi" w:cstheme="majorHAnsi"/>
                <w:b/>
                <w:i/>
                <w:sz w:val="22"/>
                <w:szCs w:val="22"/>
              </w:rPr>
              <w:t xml:space="preserve">3D Printing </w:t>
            </w:r>
            <w:r w:rsidR="00C826BF">
              <w:rPr>
                <w:rFonts w:asciiTheme="majorHAnsi" w:hAnsiTheme="majorHAnsi" w:cstheme="majorHAnsi"/>
                <w:b/>
                <w:i/>
                <w:sz w:val="22"/>
                <w:szCs w:val="22"/>
              </w:rPr>
              <w:t>for</w:t>
            </w:r>
            <w:r w:rsidR="00120D9F" w:rsidRPr="004052AF">
              <w:rPr>
                <w:rFonts w:asciiTheme="majorHAnsi" w:hAnsiTheme="majorHAnsi" w:cstheme="majorHAnsi"/>
                <w:b/>
                <w:i/>
                <w:sz w:val="22"/>
                <w:szCs w:val="22"/>
              </w:rPr>
              <w:t xml:space="preserve"> Various Materials – Development and Technology</w:t>
            </w:r>
          </w:p>
        </w:tc>
        <w:tc>
          <w:tcPr>
            <w:tcW w:w="1647" w:type="dxa"/>
            <w:tcBorders>
              <w:top w:val="single" w:sz="12" w:space="0" w:color="000000"/>
            </w:tcBorders>
            <w:vAlign w:val="center"/>
          </w:tcPr>
          <w:p w14:paraId="7268E163" w14:textId="38583FB6" w:rsidR="00DB4878" w:rsidRPr="004052AF" w:rsidRDefault="00DB4878">
            <w:pPr>
              <w:tabs>
                <w:tab w:val="left" w:pos="5932"/>
                <w:tab w:val="left" w:pos="10240"/>
              </w:tabs>
              <w:rPr>
                <w:rFonts w:asciiTheme="majorHAnsi" w:hAnsiTheme="majorHAnsi" w:cstheme="majorHAnsi"/>
                <w:b/>
                <w:iCs/>
                <w:sz w:val="22"/>
                <w:szCs w:val="22"/>
              </w:rPr>
            </w:pPr>
            <w:r w:rsidRPr="004052AF">
              <w:rPr>
                <w:rFonts w:asciiTheme="majorHAnsi" w:hAnsiTheme="majorHAnsi" w:cstheme="majorHAnsi"/>
                <w:sz w:val="22"/>
                <w:szCs w:val="22"/>
              </w:rPr>
              <w:t>Subject code</w:t>
            </w:r>
          </w:p>
        </w:tc>
        <w:tc>
          <w:tcPr>
            <w:tcW w:w="1647" w:type="dxa"/>
            <w:gridSpan w:val="2"/>
            <w:tcBorders>
              <w:top w:val="single" w:sz="12" w:space="0" w:color="000000"/>
            </w:tcBorders>
            <w:vAlign w:val="center"/>
          </w:tcPr>
          <w:p w14:paraId="6B569445" w14:textId="0D27352C" w:rsidR="00DB4878" w:rsidRPr="004052AF" w:rsidRDefault="00120D9F">
            <w:pPr>
              <w:tabs>
                <w:tab w:val="left" w:pos="5932"/>
                <w:tab w:val="left" w:pos="10240"/>
              </w:tabs>
              <w:rPr>
                <w:rFonts w:asciiTheme="majorHAnsi" w:hAnsiTheme="majorHAnsi" w:cstheme="majorHAnsi"/>
                <w:b/>
                <w:iCs/>
                <w:sz w:val="22"/>
                <w:szCs w:val="22"/>
              </w:rPr>
            </w:pPr>
            <w:r w:rsidRPr="004052AF">
              <w:rPr>
                <w:rFonts w:asciiTheme="majorHAnsi" w:hAnsiTheme="majorHAnsi" w:cstheme="majorHAnsi"/>
                <w:b/>
                <w:iCs/>
                <w:sz w:val="22"/>
                <w:szCs w:val="22"/>
              </w:rPr>
              <w:t>16.00</w:t>
            </w:r>
          </w:p>
        </w:tc>
      </w:tr>
      <w:tr w:rsidR="00D32726" w:rsidRPr="004052AF" w14:paraId="42550784" w14:textId="77777777" w:rsidTr="009E29E0">
        <w:trPr>
          <w:trHeight w:val="284"/>
          <w:jc w:val="center"/>
        </w:trPr>
        <w:tc>
          <w:tcPr>
            <w:tcW w:w="3336" w:type="dxa"/>
            <w:gridSpan w:val="3"/>
            <w:tcMar>
              <w:left w:w="57" w:type="dxa"/>
              <w:right w:w="57" w:type="dxa"/>
            </w:tcMar>
            <w:vAlign w:val="center"/>
          </w:tcPr>
          <w:p w14:paraId="06F0C0DF" w14:textId="708262A8" w:rsidR="00D32726" w:rsidRPr="004052AF" w:rsidRDefault="00D32726" w:rsidP="00D32726">
            <w:pPr>
              <w:shd w:val="clear" w:color="auto" w:fill="FFFFFF"/>
              <w:tabs>
                <w:tab w:val="left" w:pos="4972"/>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rPr>
              <w:t xml:space="preserve"> 2.2 Course responsible / lecturer</w:t>
            </w:r>
          </w:p>
        </w:tc>
        <w:tc>
          <w:tcPr>
            <w:tcW w:w="6587" w:type="dxa"/>
            <w:gridSpan w:val="6"/>
            <w:tcMar>
              <w:left w:w="57" w:type="dxa"/>
              <w:right w:w="57" w:type="dxa"/>
            </w:tcMar>
            <w:vAlign w:val="center"/>
          </w:tcPr>
          <w:p w14:paraId="5D23D2A6" w14:textId="03F2CF22" w:rsidR="00D32726" w:rsidRPr="004052AF" w:rsidRDefault="00120D9F" w:rsidP="00D32726">
            <w:pPr>
              <w:rPr>
                <w:rFonts w:asciiTheme="majorHAnsi" w:hAnsiTheme="majorHAnsi" w:cstheme="majorHAnsi"/>
                <w:sz w:val="22"/>
                <w:szCs w:val="22"/>
                <w:lang w:val="en-US"/>
              </w:rPr>
            </w:pPr>
            <w:r w:rsidRPr="004052AF">
              <w:rPr>
                <w:rFonts w:asciiTheme="majorHAnsi" w:hAnsiTheme="majorHAnsi" w:cstheme="majorHAnsi"/>
                <w:sz w:val="22"/>
                <w:szCs w:val="22"/>
              </w:rPr>
              <w:t>Lecturer PhD Eng. Pavel Ioan SOSA</w:t>
            </w:r>
            <w:r w:rsidRPr="004052AF">
              <w:rPr>
                <w:rFonts w:asciiTheme="majorHAnsi" w:hAnsiTheme="majorHAnsi" w:cstheme="majorHAnsi"/>
                <w:sz w:val="22"/>
                <w:szCs w:val="22"/>
              </w:rPr>
              <w:br/>
              <w:t>Assoc. Prof. PhD Eng. Ciprian Lapusan</w:t>
            </w:r>
          </w:p>
        </w:tc>
      </w:tr>
      <w:tr w:rsidR="00D32726" w:rsidRPr="004052AF" w14:paraId="47FC5172" w14:textId="77777777" w:rsidTr="006C1EFF">
        <w:trPr>
          <w:jc w:val="center"/>
        </w:trPr>
        <w:tc>
          <w:tcPr>
            <w:tcW w:w="3336" w:type="dxa"/>
            <w:gridSpan w:val="3"/>
            <w:tcMar>
              <w:left w:w="57" w:type="dxa"/>
              <w:right w:w="57" w:type="dxa"/>
            </w:tcMar>
            <w:vAlign w:val="center"/>
          </w:tcPr>
          <w:p w14:paraId="06F1FF75" w14:textId="6B635B2E" w:rsidR="00D32726" w:rsidRPr="004052AF" w:rsidRDefault="00D32726" w:rsidP="00D32726">
            <w:pPr>
              <w:shd w:val="clear" w:color="auto" w:fill="FFFFFF"/>
              <w:tabs>
                <w:tab w:val="left" w:pos="4972"/>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lang w:val="en-US"/>
              </w:rPr>
              <w:t xml:space="preserve"> </w:t>
            </w:r>
            <w:r w:rsidRPr="004052AF">
              <w:rPr>
                <w:rFonts w:asciiTheme="majorHAnsi" w:hAnsiTheme="majorHAnsi" w:cstheme="majorHAnsi"/>
                <w:sz w:val="22"/>
                <w:szCs w:val="22"/>
              </w:rPr>
              <w:t xml:space="preserve">2.3 Teachers in charge of seminars /  </w:t>
            </w:r>
          </w:p>
          <w:p w14:paraId="530E2B4B" w14:textId="199B7C53" w:rsidR="00D32726" w:rsidRPr="004052AF" w:rsidRDefault="00D32726" w:rsidP="00D32726">
            <w:pPr>
              <w:shd w:val="clear" w:color="auto" w:fill="FFFFFF"/>
              <w:tabs>
                <w:tab w:val="left" w:pos="4972"/>
                <w:tab w:val="left" w:pos="5932"/>
                <w:tab w:val="left" w:pos="10240"/>
              </w:tabs>
              <w:rPr>
                <w:rFonts w:asciiTheme="majorHAnsi" w:hAnsiTheme="majorHAnsi" w:cstheme="majorHAnsi"/>
                <w:i/>
                <w:sz w:val="22"/>
                <w:szCs w:val="22"/>
              </w:rPr>
            </w:pPr>
            <w:r w:rsidRPr="004052AF">
              <w:rPr>
                <w:rFonts w:asciiTheme="majorHAnsi" w:hAnsiTheme="majorHAnsi" w:cstheme="majorHAnsi"/>
                <w:sz w:val="22"/>
                <w:szCs w:val="22"/>
              </w:rPr>
              <w:t xml:space="preserve"> Laboratory / project</w:t>
            </w:r>
          </w:p>
        </w:tc>
        <w:tc>
          <w:tcPr>
            <w:tcW w:w="6587" w:type="dxa"/>
            <w:gridSpan w:val="6"/>
            <w:tcMar>
              <w:left w:w="57" w:type="dxa"/>
              <w:right w:w="57" w:type="dxa"/>
            </w:tcMar>
            <w:vAlign w:val="center"/>
          </w:tcPr>
          <w:p w14:paraId="619FBC01" w14:textId="1387BF2C" w:rsidR="00D32726" w:rsidRPr="004052AF" w:rsidRDefault="00120D9F" w:rsidP="00D32726">
            <w:pPr>
              <w:rPr>
                <w:rFonts w:asciiTheme="majorHAnsi" w:hAnsiTheme="majorHAnsi" w:cstheme="majorHAnsi"/>
                <w:sz w:val="22"/>
                <w:szCs w:val="22"/>
                <w:lang w:val="ro-RO"/>
              </w:rPr>
            </w:pPr>
            <w:r w:rsidRPr="004052AF">
              <w:rPr>
                <w:rFonts w:asciiTheme="majorHAnsi" w:hAnsiTheme="majorHAnsi" w:cstheme="majorHAnsi"/>
                <w:sz w:val="22"/>
                <w:szCs w:val="22"/>
              </w:rPr>
              <w:t>Lecturer PhD Eng. Pavel Ioan SOSA</w:t>
            </w:r>
            <w:r w:rsidRPr="004052AF">
              <w:rPr>
                <w:rFonts w:asciiTheme="majorHAnsi" w:hAnsiTheme="majorHAnsi" w:cstheme="majorHAnsi"/>
                <w:sz w:val="22"/>
                <w:szCs w:val="22"/>
              </w:rPr>
              <w:br/>
              <w:t>Assoc. Prof. PhD Eng. Ciprian Lapusan</w:t>
            </w:r>
          </w:p>
        </w:tc>
      </w:tr>
      <w:tr w:rsidR="00D32726" w:rsidRPr="004052AF" w14:paraId="7FB62C2D" w14:textId="77777777" w:rsidTr="00F529A3">
        <w:trPr>
          <w:trHeight w:val="279"/>
          <w:jc w:val="center"/>
        </w:trPr>
        <w:tc>
          <w:tcPr>
            <w:tcW w:w="2189" w:type="dxa"/>
            <w:tcMar>
              <w:left w:w="28" w:type="dxa"/>
              <w:right w:w="28" w:type="dxa"/>
            </w:tcMar>
            <w:vAlign w:val="center"/>
          </w:tcPr>
          <w:p w14:paraId="35CD6F83" w14:textId="7CFD48F3" w:rsidR="00D32726" w:rsidRPr="004052AF" w:rsidRDefault="00D32726" w:rsidP="00D32726">
            <w:pPr>
              <w:shd w:val="clear" w:color="auto" w:fill="FFFFFF"/>
              <w:tabs>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lang w:val="pt-BR"/>
              </w:rPr>
              <w:t xml:space="preserve"> </w:t>
            </w:r>
            <w:r w:rsidRPr="004052AF">
              <w:rPr>
                <w:rFonts w:asciiTheme="majorHAnsi" w:hAnsiTheme="majorHAnsi" w:cstheme="majorHAnsi"/>
                <w:sz w:val="22"/>
                <w:szCs w:val="22"/>
              </w:rPr>
              <w:t xml:space="preserve">2.4 Year of study             </w:t>
            </w:r>
          </w:p>
        </w:tc>
        <w:tc>
          <w:tcPr>
            <w:tcW w:w="454" w:type="dxa"/>
            <w:tcMar>
              <w:left w:w="28" w:type="dxa"/>
              <w:right w:w="28" w:type="dxa"/>
            </w:tcMar>
            <w:vAlign w:val="center"/>
          </w:tcPr>
          <w:p w14:paraId="253BBA0D" w14:textId="06837F88" w:rsidR="00D32726" w:rsidRPr="004052AF" w:rsidRDefault="00120D9F" w:rsidP="00D32726">
            <w:pPr>
              <w:shd w:val="clear" w:color="auto" w:fill="FFFFFF"/>
              <w:tabs>
                <w:tab w:val="left" w:pos="5932"/>
                <w:tab w:val="left" w:pos="10240"/>
              </w:tabs>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285" w:type="dxa"/>
            <w:gridSpan w:val="2"/>
            <w:tcMar>
              <w:left w:w="28" w:type="dxa"/>
              <w:right w:w="28" w:type="dxa"/>
            </w:tcMar>
            <w:vAlign w:val="center"/>
          </w:tcPr>
          <w:p w14:paraId="7F5D46CE" w14:textId="20630A47" w:rsidR="00D32726" w:rsidRPr="004052AF" w:rsidRDefault="00D32726" w:rsidP="00D32726">
            <w:pPr>
              <w:shd w:val="clear" w:color="auto" w:fill="FFFFFF"/>
              <w:tabs>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rPr>
              <w:t xml:space="preserve"> 2.5 Semester</w:t>
            </w:r>
          </w:p>
        </w:tc>
        <w:tc>
          <w:tcPr>
            <w:tcW w:w="429" w:type="dxa"/>
            <w:tcMar>
              <w:left w:w="28" w:type="dxa"/>
              <w:right w:w="28" w:type="dxa"/>
            </w:tcMar>
            <w:vAlign w:val="center"/>
          </w:tcPr>
          <w:p w14:paraId="387254FB" w14:textId="7DC043F1" w:rsidR="00D32726" w:rsidRPr="004052AF" w:rsidRDefault="00120D9F" w:rsidP="00D32726">
            <w:pPr>
              <w:shd w:val="clear" w:color="auto" w:fill="FFFFFF"/>
              <w:tabs>
                <w:tab w:val="left" w:pos="5932"/>
                <w:tab w:val="left" w:pos="10240"/>
              </w:tabs>
              <w:jc w:val="center"/>
              <w:rPr>
                <w:rFonts w:asciiTheme="majorHAnsi" w:hAnsiTheme="majorHAnsi" w:cstheme="majorHAnsi"/>
                <w:sz w:val="22"/>
                <w:szCs w:val="22"/>
              </w:rPr>
            </w:pPr>
            <w:r w:rsidRPr="004052AF">
              <w:rPr>
                <w:rFonts w:asciiTheme="majorHAnsi" w:hAnsiTheme="majorHAnsi" w:cstheme="majorHAnsi"/>
                <w:sz w:val="22"/>
                <w:szCs w:val="22"/>
              </w:rPr>
              <w:t>1</w:t>
            </w:r>
          </w:p>
        </w:tc>
        <w:tc>
          <w:tcPr>
            <w:tcW w:w="4699" w:type="dxa"/>
            <w:gridSpan w:val="3"/>
            <w:tcMar>
              <w:left w:w="28" w:type="dxa"/>
              <w:right w:w="28" w:type="dxa"/>
            </w:tcMar>
            <w:vAlign w:val="center"/>
          </w:tcPr>
          <w:p w14:paraId="709A149F" w14:textId="7FE5270D" w:rsidR="00D32726" w:rsidRPr="004052AF"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212121"/>
                <w:sz w:val="22"/>
                <w:szCs w:val="22"/>
              </w:rPr>
            </w:pPr>
            <w:r w:rsidRPr="004052AF">
              <w:rPr>
                <w:rFonts w:asciiTheme="majorHAnsi" w:hAnsiTheme="majorHAnsi" w:cstheme="majorHAnsi"/>
                <w:color w:val="000000"/>
                <w:sz w:val="22"/>
                <w:szCs w:val="22"/>
              </w:rPr>
              <w:t xml:space="preserve"> 2.6 </w:t>
            </w:r>
            <w:r w:rsidRPr="004052AF">
              <w:rPr>
                <w:rFonts w:asciiTheme="majorHAnsi" w:hAnsiTheme="majorHAnsi" w:cstheme="majorHAnsi"/>
                <w:color w:val="212121"/>
                <w:sz w:val="22"/>
                <w:szCs w:val="22"/>
              </w:rPr>
              <w:t xml:space="preserve">Type of assessment (E - exam, C - colloquium, V – </w:t>
            </w:r>
          </w:p>
          <w:p w14:paraId="1532FCAD" w14:textId="5663DFBF" w:rsidR="00D32726" w:rsidRPr="004052AF"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000000"/>
                <w:sz w:val="22"/>
                <w:szCs w:val="22"/>
              </w:rPr>
            </w:pPr>
            <w:r w:rsidRPr="004052AF">
              <w:rPr>
                <w:rFonts w:asciiTheme="majorHAnsi" w:hAnsiTheme="majorHAnsi" w:cstheme="majorHAnsi"/>
                <w:color w:val="212121"/>
                <w:sz w:val="22"/>
                <w:szCs w:val="22"/>
              </w:rPr>
              <w:t xml:space="preserve"> verification)</w:t>
            </w:r>
          </w:p>
        </w:tc>
        <w:tc>
          <w:tcPr>
            <w:tcW w:w="867" w:type="dxa"/>
            <w:tcMar>
              <w:left w:w="28" w:type="dxa"/>
              <w:right w:w="28" w:type="dxa"/>
            </w:tcMar>
            <w:vAlign w:val="center"/>
          </w:tcPr>
          <w:p w14:paraId="60142401" w14:textId="53FB75F3" w:rsidR="00D32726" w:rsidRPr="004052AF" w:rsidRDefault="00120D9F" w:rsidP="00D32726">
            <w:pPr>
              <w:shd w:val="clear" w:color="auto" w:fill="FFFFFF"/>
              <w:tabs>
                <w:tab w:val="left" w:pos="5932"/>
                <w:tab w:val="left" w:pos="10240"/>
              </w:tabs>
              <w:jc w:val="center"/>
              <w:rPr>
                <w:rFonts w:asciiTheme="majorHAnsi" w:hAnsiTheme="majorHAnsi" w:cstheme="majorHAnsi"/>
                <w:sz w:val="22"/>
                <w:szCs w:val="22"/>
              </w:rPr>
            </w:pPr>
            <w:r w:rsidRPr="004052AF">
              <w:rPr>
                <w:rFonts w:asciiTheme="majorHAnsi" w:hAnsiTheme="majorHAnsi" w:cstheme="majorHAnsi"/>
                <w:sz w:val="22"/>
                <w:szCs w:val="22"/>
              </w:rPr>
              <w:t>E</w:t>
            </w:r>
          </w:p>
        </w:tc>
      </w:tr>
      <w:tr w:rsidR="00D32726" w:rsidRPr="004052AF" w14:paraId="4C35C329" w14:textId="77777777" w:rsidTr="00F529A3">
        <w:trPr>
          <w:trHeight w:val="358"/>
          <w:jc w:val="center"/>
        </w:trPr>
        <w:tc>
          <w:tcPr>
            <w:tcW w:w="2189" w:type="dxa"/>
            <w:vMerge w:val="restart"/>
            <w:tcMar>
              <w:left w:w="28" w:type="dxa"/>
              <w:right w:w="28" w:type="dxa"/>
            </w:tcMar>
            <w:vAlign w:val="center"/>
          </w:tcPr>
          <w:p w14:paraId="0AC9B72F" w14:textId="1BE49973" w:rsidR="00D32726" w:rsidRPr="004052AF" w:rsidRDefault="00D32726" w:rsidP="00D32726">
            <w:pPr>
              <w:shd w:val="clear" w:color="auto" w:fill="FFFFFF"/>
              <w:tabs>
                <w:tab w:val="left" w:pos="5932"/>
                <w:tab w:val="left" w:pos="10240"/>
              </w:tabs>
              <w:rPr>
                <w:rFonts w:asciiTheme="majorHAnsi" w:hAnsiTheme="majorHAnsi" w:cstheme="majorHAnsi"/>
                <w:sz w:val="22"/>
                <w:szCs w:val="22"/>
              </w:rPr>
            </w:pPr>
            <w:r w:rsidRPr="004052AF">
              <w:rPr>
                <w:rFonts w:asciiTheme="majorHAnsi" w:hAnsiTheme="majorHAnsi" w:cstheme="majorHAnsi"/>
                <w:sz w:val="22"/>
                <w:szCs w:val="22"/>
              </w:rPr>
              <w:t xml:space="preserve"> 2.7 Subject category</w:t>
            </w:r>
          </w:p>
        </w:tc>
        <w:tc>
          <w:tcPr>
            <w:tcW w:w="6867" w:type="dxa"/>
            <w:gridSpan w:val="7"/>
            <w:tcMar>
              <w:left w:w="28" w:type="dxa"/>
              <w:right w:w="28" w:type="dxa"/>
            </w:tcMar>
            <w:vAlign w:val="center"/>
          </w:tcPr>
          <w:p w14:paraId="77852ADC" w14:textId="508B8AD6" w:rsidR="00D32726" w:rsidRPr="004052AF" w:rsidRDefault="00D32726" w:rsidP="00D32726">
            <w:pPr>
              <w:shd w:val="clear" w:color="auto" w:fill="FFFFFF"/>
              <w:tabs>
                <w:tab w:val="left" w:pos="5932"/>
                <w:tab w:val="left" w:pos="10240"/>
              </w:tabs>
              <w:rPr>
                <w:rFonts w:asciiTheme="majorHAnsi" w:hAnsiTheme="majorHAnsi" w:cstheme="majorHAnsi"/>
                <w:i/>
                <w:sz w:val="22"/>
                <w:szCs w:val="22"/>
              </w:rPr>
            </w:pPr>
            <w:r w:rsidRPr="004052AF">
              <w:rPr>
                <w:rFonts w:asciiTheme="majorHAnsi" w:hAnsiTheme="majorHAnsi" w:cstheme="majorHAnsi"/>
                <w:color w:val="000000" w:themeColor="text1"/>
                <w:sz w:val="22"/>
                <w:szCs w:val="22"/>
              </w:rPr>
              <w:t xml:space="preserve"> Formative category:  DA – advanced, DS – speciality, DC – complementary</w:t>
            </w:r>
          </w:p>
        </w:tc>
        <w:tc>
          <w:tcPr>
            <w:tcW w:w="867" w:type="dxa"/>
            <w:tcMar>
              <w:left w:w="28" w:type="dxa"/>
              <w:right w:w="28" w:type="dxa"/>
            </w:tcMar>
            <w:vAlign w:val="center"/>
          </w:tcPr>
          <w:p w14:paraId="4ACA413E" w14:textId="30DE3388" w:rsidR="00D32726" w:rsidRPr="004052AF" w:rsidRDefault="00120D9F" w:rsidP="00D32726">
            <w:pPr>
              <w:shd w:val="clear" w:color="auto" w:fill="FFFFFF"/>
              <w:tabs>
                <w:tab w:val="left" w:pos="5932"/>
                <w:tab w:val="left" w:pos="10240"/>
              </w:tabs>
              <w:jc w:val="center"/>
              <w:rPr>
                <w:rFonts w:asciiTheme="majorHAnsi" w:hAnsiTheme="majorHAnsi" w:cstheme="majorHAnsi"/>
                <w:sz w:val="22"/>
                <w:szCs w:val="22"/>
              </w:rPr>
            </w:pPr>
            <w:r w:rsidRPr="004052AF">
              <w:rPr>
                <w:rFonts w:asciiTheme="majorHAnsi" w:hAnsiTheme="majorHAnsi" w:cstheme="majorHAnsi"/>
                <w:sz w:val="22"/>
                <w:szCs w:val="22"/>
              </w:rPr>
              <w:t>DS</w:t>
            </w:r>
          </w:p>
        </w:tc>
      </w:tr>
      <w:tr w:rsidR="00D32726" w:rsidRPr="004052AF" w14:paraId="2A37C77B" w14:textId="77777777" w:rsidTr="00F529A3">
        <w:trPr>
          <w:trHeight w:val="349"/>
          <w:jc w:val="center"/>
        </w:trPr>
        <w:tc>
          <w:tcPr>
            <w:tcW w:w="2189" w:type="dxa"/>
            <w:vMerge/>
            <w:tcMar>
              <w:left w:w="28" w:type="dxa"/>
              <w:right w:w="28" w:type="dxa"/>
            </w:tcMar>
            <w:vAlign w:val="center"/>
          </w:tcPr>
          <w:p w14:paraId="458CDB5A" w14:textId="77777777" w:rsidR="00D32726" w:rsidRPr="004052AF" w:rsidRDefault="00D32726" w:rsidP="00D32726">
            <w:pPr>
              <w:widowControl w:val="0"/>
              <w:pBdr>
                <w:top w:val="nil"/>
                <w:left w:val="nil"/>
                <w:bottom w:val="nil"/>
                <w:right w:val="nil"/>
                <w:between w:val="nil"/>
              </w:pBdr>
              <w:spacing w:line="276" w:lineRule="auto"/>
              <w:rPr>
                <w:rFonts w:asciiTheme="majorHAnsi" w:hAnsiTheme="majorHAnsi" w:cstheme="majorHAnsi"/>
                <w:sz w:val="22"/>
                <w:szCs w:val="22"/>
              </w:rPr>
            </w:pPr>
          </w:p>
        </w:tc>
        <w:tc>
          <w:tcPr>
            <w:tcW w:w="6867" w:type="dxa"/>
            <w:gridSpan w:val="7"/>
            <w:tcBorders>
              <w:bottom w:val="single" w:sz="12" w:space="0" w:color="000000"/>
            </w:tcBorders>
            <w:tcMar>
              <w:left w:w="28" w:type="dxa"/>
              <w:right w:w="28" w:type="dxa"/>
            </w:tcMar>
            <w:vAlign w:val="center"/>
          </w:tcPr>
          <w:p w14:paraId="47C7F545" w14:textId="145A1587" w:rsidR="00D32726" w:rsidRPr="004052AF" w:rsidRDefault="00D32726" w:rsidP="00D32726">
            <w:pPr>
              <w:shd w:val="clear" w:color="auto" w:fill="FFFFFF"/>
              <w:tabs>
                <w:tab w:val="left" w:pos="2318"/>
                <w:tab w:val="left" w:pos="2468"/>
                <w:tab w:val="left" w:pos="5932"/>
                <w:tab w:val="left" w:pos="10240"/>
              </w:tabs>
              <w:rPr>
                <w:rFonts w:asciiTheme="majorHAnsi" w:hAnsiTheme="majorHAnsi" w:cstheme="majorHAnsi"/>
                <w:i/>
                <w:sz w:val="22"/>
                <w:szCs w:val="22"/>
              </w:rPr>
            </w:pPr>
            <w:r w:rsidRPr="004052AF">
              <w:rPr>
                <w:rFonts w:asciiTheme="majorHAnsi" w:hAnsiTheme="majorHAnsi" w:cstheme="majorHAnsi"/>
                <w:color w:val="000000" w:themeColor="text1"/>
                <w:sz w:val="22"/>
                <w:szCs w:val="22"/>
              </w:rPr>
              <w:t xml:space="preserve"> Optionality: DI – imposed, DO – optional (alternative), DF – optional (free choice)</w:t>
            </w:r>
          </w:p>
        </w:tc>
        <w:tc>
          <w:tcPr>
            <w:tcW w:w="867" w:type="dxa"/>
            <w:tcBorders>
              <w:bottom w:val="single" w:sz="12" w:space="0" w:color="000000"/>
            </w:tcBorders>
            <w:tcMar>
              <w:left w:w="28" w:type="dxa"/>
              <w:right w:w="28" w:type="dxa"/>
            </w:tcMar>
            <w:vAlign w:val="center"/>
          </w:tcPr>
          <w:p w14:paraId="5D192F48" w14:textId="179E8428" w:rsidR="00D32726" w:rsidRPr="004052AF" w:rsidRDefault="00120D9F" w:rsidP="00D32726">
            <w:pPr>
              <w:shd w:val="clear" w:color="auto" w:fill="FFFFFF"/>
              <w:tabs>
                <w:tab w:val="left" w:pos="5932"/>
                <w:tab w:val="left" w:pos="10240"/>
              </w:tabs>
              <w:jc w:val="center"/>
              <w:rPr>
                <w:rFonts w:asciiTheme="majorHAnsi" w:hAnsiTheme="majorHAnsi" w:cstheme="majorHAnsi"/>
                <w:sz w:val="22"/>
                <w:szCs w:val="22"/>
              </w:rPr>
            </w:pPr>
            <w:r w:rsidRPr="004052AF">
              <w:rPr>
                <w:rFonts w:asciiTheme="majorHAnsi" w:hAnsiTheme="majorHAnsi" w:cstheme="majorHAnsi"/>
                <w:sz w:val="22"/>
                <w:szCs w:val="22"/>
              </w:rPr>
              <w:t>DI</w:t>
            </w:r>
          </w:p>
        </w:tc>
      </w:tr>
    </w:tbl>
    <w:p w14:paraId="38EC89DC" w14:textId="77777777" w:rsidR="00895F65" w:rsidRPr="004052AF" w:rsidRDefault="00895F65">
      <w:pPr>
        <w:shd w:val="clear" w:color="auto" w:fill="FFFFFF"/>
        <w:rPr>
          <w:rFonts w:asciiTheme="majorHAnsi" w:hAnsiTheme="majorHAnsi" w:cstheme="majorHAnsi"/>
          <w:sz w:val="22"/>
          <w:szCs w:val="22"/>
        </w:rPr>
      </w:pPr>
    </w:p>
    <w:p w14:paraId="65717E08" w14:textId="77777777" w:rsidR="00895F65" w:rsidRPr="004052AF" w:rsidRDefault="006E2524">
      <w:pPr>
        <w:spacing w:line="288" w:lineRule="auto"/>
        <w:rPr>
          <w:rFonts w:asciiTheme="majorHAnsi" w:hAnsiTheme="majorHAnsi" w:cstheme="majorHAnsi"/>
          <w:b/>
          <w:sz w:val="22"/>
          <w:szCs w:val="22"/>
        </w:rPr>
      </w:pPr>
      <w:r w:rsidRPr="004052AF">
        <w:rPr>
          <w:rFonts w:asciiTheme="majorHAnsi" w:hAnsiTheme="majorHAnsi" w:cstheme="majorHAnsi"/>
          <w:b/>
          <w:sz w:val="22"/>
          <w:szCs w:val="22"/>
        </w:rPr>
        <w:t>3. Estimated total time</w:t>
      </w:r>
    </w:p>
    <w:tbl>
      <w:tblPr>
        <w:tblStyle w:val="a1"/>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62"/>
        <w:gridCol w:w="432"/>
        <w:gridCol w:w="866"/>
        <w:gridCol w:w="722"/>
        <w:gridCol w:w="432"/>
        <w:gridCol w:w="865"/>
        <w:gridCol w:w="434"/>
        <w:gridCol w:w="1009"/>
        <w:gridCol w:w="432"/>
        <w:gridCol w:w="722"/>
        <w:gridCol w:w="847"/>
      </w:tblGrid>
      <w:tr w:rsidR="00C96D7E" w:rsidRPr="004052AF" w14:paraId="21CAFBCD" w14:textId="77777777" w:rsidTr="00120D9F">
        <w:trPr>
          <w:trHeight w:val="284"/>
          <w:jc w:val="center"/>
        </w:trPr>
        <w:tc>
          <w:tcPr>
            <w:tcW w:w="3162" w:type="dxa"/>
            <w:tcBorders>
              <w:top w:val="single" w:sz="12" w:space="0" w:color="000000"/>
            </w:tcBorders>
            <w:shd w:val="clear" w:color="auto" w:fill="FFFFFF"/>
            <w:vAlign w:val="center"/>
          </w:tcPr>
          <w:p w14:paraId="4DFCF330" w14:textId="47CBD377" w:rsidR="00895F65" w:rsidRPr="004052AF" w:rsidRDefault="00C96D7E" w:rsidP="00C96D7E">
            <w:pPr>
              <w:shd w:val="clear" w:color="auto" w:fill="FFFFFF"/>
              <w:ind w:left="-127"/>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3.1 Number of hours per week</w:t>
            </w:r>
          </w:p>
        </w:tc>
        <w:tc>
          <w:tcPr>
            <w:tcW w:w="432" w:type="dxa"/>
            <w:tcBorders>
              <w:top w:val="single" w:sz="12" w:space="0" w:color="000000"/>
            </w:tcBorders>
            <w:shd w:val="clear" w:color="auto" w:fill="FFFFFF"/>
            <w:vAlign w:val="center"/>
          </w:tcPr>
          <w:p w14:paraId="7C0A630F" w14:textId="3740A51C"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866" w:type="dxa"/>
            <w:tcBorders>
              <w:top w:val="single" w:sz="12" w:space="0" w:color="000000"/>
            </w:tcBorders>
            <w:shd w:val="clear" w:color="auto" w:fill="FFFFFF"/>
            <w:vAlign w:val="center"/>
          </w:tcPr>
          <w:p w14:paraId="3587227F" w14:textId="3F26758F" w:rsidR="00895F65" w:rsidRPr="004052AF" w:rsidRDefault="00C96D7E" w:rsidP="00C96D7E">
            <w:pPr>
              <w:shd w:val="clear" w:color="auto" w:fill="FFFFFF"/>
              <w:ind w:left="-210" w:right="-121"/>
              <w:jc w:val="center"/>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of which:</w:t>
            </w:r>
          </w:p>
        </w:tc>
        <w:tc>
          <w:tcPr>
            <w:tcW w:w="722" w:type="dxa"/>
            <w:tcBorders>
              <w:top w:val="single" w:sz="12" w:space="0" w:color="000000"/>
            </w:tcBorders>
            <w:shd w:val="clear" w:color="auto" w:fill="FFFFFF"/>
            <w:vAlign w:val="center"/>
          </w:tcPr>
          <w:p w14:paraId="1C433948" w14:textId="77777777" w:rsidR="00895F65" w:rsidRPr="004052AF" w:rsidRDefault="006E2524" w:rsidP="000D4475">
            <w:pPr>
              <w:shd w:val="clear" w:color="auto" w:fill="FFFFFF"/>
              <w:ind w:left="-118" w:right="-183"/>
              <w:jc w:val="center"/>
              <w:rPr>
                <w:rFonts w:asciiTheme="majorHAnsi" w:hAnsiTheme="majorHAnsi" w:cstheme="majorHAnsi"/>
                <w:sz w:val="22"/>
                <w:szCs w:val="22"/>
              </w:rPr>
            </w:pPr>
            <w:r w:rsidRPr="004052AF">
              <w:rPr>
                <w:rFonts w:asciiTheme="majorHAnsi" w:hAnsiTheme="majorHAnsi" w:cstheme="majorHAnsi"/>
                <w:sz w:val="22"/>
                <w:szCs w:val="22"/>
              </w:rPr>
              <w:t>Course</w:t>
            </w:r>
          </w:p>
        </w:tc>
        <w:tc>
          <w:tcPr>
            <w:tcW w:w="432" w:type="dxa"/>
            <w:tcBorders>
              <w:top w:val="single" w:sz="12" w:space="0" w:color="000000"/>
            </w:tcBorders>
            <w:shd w:val="clear" w:color="auto" w:fill="FFFFFF"/>
            <w:vAlign w:val="center"/>
          </w:tcPr>
          <w:p w14:paraId="59F93C26" w14:textId="30344735"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1</w:t>
            </w:r>
          </w:p>
        </w:tc>
        <w:tc>
          <w:tcPr>
            <w:tcW w:w="865" w:type="dxa"/>
            <w:tcBorders>
              <w:top w:val="single" w:sz="12" w:space="0" w:color="000000"/>
            </w:tcBorders>
            <w:shd w:val="clear" w:color="auto" w:fill="FFFFFF"/>
            <w:vAlign w:val="center"/>
          </w:tcPr>
          <w:p w14:paraId="49855219" w14:textId="77777777" w:rsidR="00895F65" w:rsidRPr="004052AF" w:rsidRDefault="006E2524" w:rsidP="00C96D7E">
            <w:pPr>
              <w:shd w:val="clear" w:color="auto" w:fill="FFFFFF"/>
              <w:ind w:left="-131" w:right="-104"/>
              <w:jc w:val="center"/>
              <w:rPr>
                <w:rFonts w:asciiTheme="majorHAnsi" w:hAnsiTheme="majorHAnsi" w:cstheme="majorHAnsi"/>
                <w:sz w:val="22"/>
                <w:szCs w:val="22"/>
              </w:rPr>
            </w:pPr>
            <w:r w:rsidRPr="004052AF">
              <w:rPr>
                <w:rFonts w:asciiTheme="majorHAnsi" w:hAnsiTheme="majorHAnsi" w:cstheme="majorHAnsi"/>
                <w:sz w:val="22"/>
                <w:szCs w:val="22"/>
              </w:rPr>
              <w:t>Seminars</w:t>
            </w:r>
          </w:p>
        </w:tc>
        <w:tc>
          <w:tcPr>
            <w:tcW w:w="434" w:type="dxa"/>
            <w:tcBorders>
              <w:top w:val="single" w:sz="12" w:space="0" w:color="000000"/>
            </w:tcBorders>
            <w:shd w:val="clear" w:color="auto" w:fill="FFFFFF"/>
            <w:vAlign w:val="center"/>
          </w:tcPr>
          <w:p w14:paraId="1AAB7030" w14:textId="2366DF34"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0</w:t>
            </w:r>
          </w:p>
        </w:tc>
        <w:tc>
          <w:tcPr>
            <w:tcW w:w="1009" w:type="dxa"/>
            <w:tcBorders>
              <w:top w:val="single" w:sz="12" w:space="0" w:color="000000"/>
            </w:tcBorders>
            <w:shd w:val="clear" w:color="auto" w:fill="FFFFFF"/>
            <w:vAlign w:val="center"/>
          </w:tcPr>
          <w:p w14:paraId="3DFB9284" w14:textId="77777777" w:rsidR="00895F65" w:rsidRPr="004052AF" w:rsidRDefault="006E2524" w:rsidP="00C96D7E">
            <w:pPr>
              <w:shd w:val="clear" w:color="auto" w:fill="FFFFFF"/>
              <w:ind w:left="-145" w:right="-118"/>
              <w:jc w:val="center"/>
              <w:rPr>
                <w:rFonts w:asciiTheme="majorHAnsi" w:hAnsiTheme="majorHAnsi" w:cstheme="majorHAnsi"/>
                <w:sz w:val="22"/>
                <w:szCs w:val="22"/>
              </w:rPr>
            </w:pPr>
            <w:r w:rsidRPr="004052AF">
              <w:rPr>
                <w:rFonts w:asciiTheme="majorHAnsi" w:hAnsiTheme="majorHAnsi" w:cstheme="majorHAnsi"/>
                <w:sz w:val="22"/>
                <w:szCs w:val="22"/>
              </w:rPr>
              <w:t>Laboratory</w:t>
            </w:r>
          </w:p>
        </w:tc>
        <w:tc>
          <w:tcPr>
            <w:tcW w:w="432" w:type="dxa"/>
            <w:tcBorders>
              <w:top w:val="single" w:sz="12" w:space="0" w:color="000000"/>
            </w:tcBorders>
            <w:shd w:val="clear" w:color="auto" w:fill="FFFFFF"/>
            <w:vAlign w:val="center"/>
          </w:tcPr>
          <w:p w14:paraId="7730AAD1" w14:textId="2A15DC97"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1</w:t>
            </w:r>
          </w:p>
        </w:tc>
        <w:tc>
          <w:tcPr>
            <w:tcW w:w="722" w:type="dxa"/>
            <w:tcBorders>
              <w:top w:val="single" w:sz="12" w:space="0" w:color="000000"/>
            </w:tcBorders>
            <w:shd w:val="clear" w:color="auto" w:fill="FFFFFF"/>
            <w:vAlign w:val="center"/>
          </w:tcPr>
          <w:p w14:paraId="2115FE1A" w14:textId="77777777" w:rsidR="00895F65" w:rsidRPr="004052AF" w:rsidRDefault="006E2524" w:rsidP="00C96D7E">
            <w:pPr>
              <w:shd w:val="clear" w:color="auto" w:fill="FFFFFF"/>
              <w:tabs>
                <w:tab w:val="left" w:pos="175"/>
              </w:tabs>
              <w:ind w:left="-109" w:right="-119"/>
              <w:jc w:val="center"/>
              <w:rPr>
                <w:rFonts w:asciiTheme="majorHAnsi" w:hAnsiTheme="majorHAnsi" w:cstheme="majorHAnsi"/>
                <w:sz w:val="22"/>
                <w:szCs w:val="22"/>
              </w:rPr>
            </w:pPr>
            <w:r w:rsidRPr="004052AF">
              <w:rPr>
                <w:rFonts w:asciiTheme="majorHAnsi" w:hAnsiTheme="majorHAnsi" w:cstheme="majorHAnsi"/>
                <w:sz w:val="22"/>
                <w:szCs w:val="22"/>
              </w:rPr>
              <w:t>Project</w:t>
            </w:r>
          </w:p>
        </w:tc>
        <w:tc>
          <w:tcPr>
            <w:tcW w:w="847" w:type="dxa"/>
            <w:tcBorders>
              <w:top w:val="single" w:sz="12" w:space="0" w:color="000000"/>
            </w:tcBorders>
            <w:shd w:val="clear" w:color="auto" w:fill="FFFFFF"/>
            <w:vAlign w:val="center"/>
          </w:tcPr>
          <w:p w14:paraId="63C1EDC1" w14:textId="60CF67D6"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0</w:t>
            </w:r>
          </w:p>
        </w:tc>
      </w:tr>
      <w:tr w:rsidR="00C96D7E" w:rsidRPr="004052AF" w14:paraId="3B79FE5A" w14:textId="77777777" w:rsidTr="00120D9F">
        <w:trPr>
          <w:trHeight w:val="284"/>
          <w:jc w:val="center"/>
        </w:trPr>
        <w:tc>
          <w:tcPr>
            <w:tcW w:w="3162" w:type="dxa"/>
            <w:shd w:val="clear" w:color="auto" w:fill="FFFFFF"/>
            <w:vAlign w:val="center"/>
          </w:tcPr>
          <w:p w14:paraId="032AB687" w14:textId="4C23C982" w:rsidR="00895F65" w:rsidRPr="004052AF" w:rsidRDefault="00C96D7E" w:rsidP="00C96D7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
              <w:rPr>
                <w:rFonts w:asciiTheme="majorHAnsi" w:hAnsiTheme="majorHAnsi" w:cstheme="majorHAnsi"/>
                <w:color w:val="000000"/>
                <w:sz w:val="22"/>
                <w:szCs w:val="22"/>
              </w:rPr>
            </w:pPr>
            <w:r w:rsidRPr="004052AF">
              <w:rPr>
                <w:rFonts w:asciiTheme="majorHAnsi" w:hAnsiTheme="majorHAnsi" w:cstheme="majorHAnsi"/>
                <w:color w:val="000000"/>
                <w:sz w:val="22"/>
                <w:szCs w:val="22"/>
              </w:rPr>
              <w:t xml:space="preserve">  </w:t>
            </w:r>
            <w:r w:rsidR="006E2524" w:rsidRPr="004052AF">
              <w:rPr>
                <w:rFonts w:asciiTheme="majorHAnsi" w:hAnsiTheme="majorHAnsi" w:cstheme="majorHAnsi"/>
                <w:color w:val="000000"/>
                <w:sz w:val="22"/>
                <w:szCs w:val="22"/>
              </w:rPr>
              <w:t>3.2 Number of hours per</w:t>
            </w:r>
            <w:r w:rsidRPr="004052AF">
              <w:rPr>
                <w:rFonts w:asciiTheme="majorHAnsi" w:hAnsiTheme="majorHAnsi" w:cstheme="majorHAnsi"/>
                <w:color w:val="000000"/>
                <w:sz w:val="22"/>
                <w:szCs w:val="22"/>
              </w:rPr>
              <w:t xml:space="preserve"> </w:t>
            </w:r>
            <w:r w:rsidR="006E2524" w:rsidRPr="004052AF">
              <w:rPr>
                <w:rFonts w:asciiTheme="majorHAnsi" w:hAnsiTheme="majorHAnsi" w:cstheme="majorHAnsi"/>
                <w:color w:val="000000"/>
                <w:sz w:val="22"/>
                <w:szCs w:val="22"/>
              </w:rPr>
              <w:t>semester</w:t>
            </w:r>
          </w:p>
        </w:tc>
        <w:tc>
          <w:tcPr>
            <w:tcW w:w="432" w:type="dxa"/>
            <w:shd w:val="clear" w:color="auto" w:fill="FFFFFF"/>
            <w:vAlign w:val="center"/>
          </w:tcPr>
          <w:p w14:paraId="18A8FE5C" w14:textId="2C5767C2" w:rsidR="00895F65" w:rsidRPr="004052AF" w:rsidRDefault="00C96D7E" w:rsidP="00C96D7E">
            <w:pPr>
              <w:shd w:val="clear" w:color="auto" w:fill="FFFFFF"/>
              <w:ind w:left="-254" w:right="-117"/>
              <w:jc w:val="center"/>
              <w:rPr>
                <w:rFonts w:asciiTheme="majorHAnsi" w:hAnsiTheme="majorHAnsi" w:cstheme="majorHAnsi"/>
                <w:sz w:val="22"/>
                <w:szCs w:val="22"/>
              </w:rPr>
            </w:pPr>
            <w:r w:rsidRPr="004052AF">
              <w:rPr>
                <w:rFonts w:asciiTheme="majorHAnsi" w:hAnsiTheme="majorHAnsi" w:cstheme="majorHAnsi"/>
                <w:sz w:val="22"/>
                <w:szCs w:val="22"/>
              </w:rPr>
              <w:t xml:space="preserve">   </w:t>
            </w:r>
            <w:r w:rsidR="00120D9F" w:rsidRPr="004052AF">
              <w:rPr>
                <w:rFonts w:asciiTheme="majorHAnsi" w:hAnsiTheme="majorHAnsi" w:cstheme="majorHAnsi"/>
                <w:sz w:val="22"/>
                <w:szCs w:val="22"/>
              </w:rPr>
              <w:t>28</w:t>
            </w:r>
          </w:p>
        </w:tc>
        <w:tc>
          <w:tcPr>
            <w:tcW w:w="866" w:type="dxa"/>
            <w:shd w:val="clear" w:color="auto" w:fill="FFFFFF"/>
            <w:vAlign w:val="center"/>
          </w:tcPr>
          <w:p w14:paraId="2632D46F" w14:textId="4178BEAC" w:rsidR="00895F65" w:rsidRPr="004052AF" w:rsidRDefault="00C96D7E" w:rsidP="00C96D7E">
            <w:pPr>
              <w:shd w:val="clear" w:color="auto" w:fill="FFFFFF"/>
              <w:ind w:left="-210" w:right="-121"/>
              <w:jc w:val="center"/>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of which:</w:t>
            </w:r>
          </w:p>
        </w:tc>
        <w:tc>
          <w:tcPr>
            <w:tcW w:w="722" w:type="dxa"/>
            <w:shd w:val="clear" w:color="auto" w:fill="FFFFFF"/>
            <w:vAlign w:val="center"/>
          </w:tcPr>
          <w:p w14:paraId="070C7BF9" w14:textId="77777777" w:rsidR="00895F65" w:rsidRPr="004052AF" w:rsidRDefault="006E2524" w:rsidP="00C96D7E">
            <w:pPr>
              <w:shd w:val="clear" w:color="auto" w:fill="FFFFFF"/>
              <w:ind w:left="-118" w:right="-110"/>
              <w:jc w:val="center"/>
              <w:rPr>
                <w:rFonts w:asciiTheme="majorHAnsi" w:hAnsiTheme="majorHAnsi" w:cstheme="majorHAnsi"/>
                <w:sz w:val="22"/>
                <w:szCs w:val="22"/>
              </w:rPr>
            </w:pPr>
            <w:r w:rsidRPr="004052AF">
              <w:rPr>
                <w:rFonts w:asciiTheme="majorHAnsi" w:hAnsiTheme="majorHAnsi" w:cstheme="majorHAnsi"/>
                <w:sz w:val="22"/>
                <w:szCs w:val="22"/>
              </w:rPr>
              <w:t>Course</w:t>
            </w:r>
          </w:p>
        </w:tc>
        <w:tc>
          <w:tcPr>
            <w:tcW w:w="432" w:type="dxa"/>
            <w:shd w:val="clear" w:color="auto" w:fill="FFFFFF"/>
            <w:vAlign w:val="center"/>
          </w:tcPr>
          <w:p w14:paraId="04FCA42D" w14:textId="70AFF9FA" w:rsidR="00895F65" w:rsidRPr="004052AF" w:rsidRDefault="00120D9F" w:rsidP="00C96D7E">
            <w:pPr>
              <w:shd w:val="clear" w:color="auto" w:fill="FFFFFF"/>
              <w:ind w:left="-114" w:right="-115"/>
              <w:jc w:val="center"/>
              <w:rPr>
                <w:rFonts w:asciiTheme="majorHAnsi" w:hAnsiTheme="majorHAnsi" w:cstheme="majorHAnsi"/>
                <w:sz w:val="22"/>
                <w:szCs w:val="22"/>
              </w:rPr>
            </w:pPr>
            <w:r w:rsidRPr="004052AF">
              <w:rPr>
                <w:rFonts w:asciiTheme="majorHAnsi" w:hAnsiTheme="majorHAnsi" w:cstheme="majorHAnsi"/>
                <w:sz w:val="22"/>
                <w:szCs w:val="22"/>
              </w:rPr>
              <w:t>14</w:t>
            </w:r>
          </w:p>
        </w:tc>
        <w:tc>
          <w:tcPr>
            <w:tcW w:w="865" w:type="dxa"/>
            <w:shd w:val="clear" w:color="auto" w:fill="FFFFFF"/>
            <w:vAlign w:val="center"/>
          </w:tcPr>
          <w:p w14:paraId="6B3305F9" w14:textId="77777777" w:rsidR="00895F65" w:rsidRPr="004052AF" w:rsidRDefault="006E2524" w:rsidP="00C96D7E">
            <w:pPr>
              <w:shd w:val="clear" w:color="auto" w:fill="FFFFFF"/>
              <w:ind w:left="-131" w:right="-104"/>
              <w:jc w:val="center"/>
              <w:rPr>
                <w:rFonts w:asciiTheme="majorHAnsi" w:hAnsiTheme="majorHAnsi" w:cstheme="majorHAnsi"/>
                <w:sz w:val="22"/>
                <w:szCs w:val="22"/>
              </w:rPr>
            </w:pPr>
            <w:r w:rsidRPr="004052AF">
              <w:rPr>
                <w:rFonts w:asciiTheme="majorHAnsi" w:hAnsiTheme="majorHAnsi" w:cstheme="majorHAnsi"/>
                <w:sz w:val="22"/>
                <w:szCs w:val="22"/>
              </w:rPr>
              <w:t>Seminars</w:t>
            </w:r>
          </w:p>
        </w:tc>
        <w:tc>
          <w:tcPr>
            <w:tcW w:w="434" w:type="dxa"/>
            <w:shd w:val="clear" w:color="auto" w:fill="FFFFFF"/>
            <w:vAlign w:val="center"/>
          </w:tcPr>
          <w:p w14:paraId="1F790111" w14:textId="3C8D97EC" w:rsidR="00895F65" w:rsidRPr="004052AF" w:rsidRDefault="00120D9F" w:rsidP="00C96D7E">
            <w:pPr>
              <w:shd w:val="clear" w:color="auto" w:fill="FFFFFF"/>
              <w:ind w:left="-107" w:right="-108"/>
              <w:jc w:val="center"/>
              <w:rPr>
                <w:rFonts w:asciiTheme="majorHAnsi" w:hAnsiTheme="majorHAnsi" w:cstheme="majorHAnsi"/>
                <w:sz w:val="22"/>
                <w:szCs w:val="22"/>
              </w:rPr>
            </w:pPr>
            <w:r w:rsidRPr="004052AF">
              <w:rPr>
                <w:rFonts w:asciiTheme="majorHAnsi" w:hAnsiTheme="majorHAnsi" w:cstheme="majorHAnsi"/>
                <w:sz w:val="22"/>
                <w:szCs w:val="22"/>
              </w:rPr>
              <w:t>0</w:t>
            </w:r>
          </w:p>
        </w:tc>
        <w:tc>
          <w:tcPr>
            <w:tcW w:w="1009" w:type="dxa"/>
            <w:shd w:val="clear" w:color="auto" w:fill="FFFFFF"/>
            <w:vAlign w:val="center"/>
          </w:tcPr>
          <w:p w14:paraId="002ABA54" w14:textId="77777777" w:rsidR="00895F65" w:rsidRPr="004052AF" w:rsidRDefault="006E2524" w:rsidP="00C96D7E">
            <w:pPr>
              <w:shd w:val="clear" w:color="auto" w:fill="FFFFFF"/>
              <w:ind w:left="-145" w:right="-118"/>
              <w:jc w:val="center"/>
              <w:rPr>
                <w:rFonts w:asciiTheme="majorHAnsi" w:hAnsiTheme="majorHAnsi" w:cstheme="majorHAnsi"/>
                <w:sz w:val="22"/>
                <w:szCs w:val="22"/>
              </w:rPr>
            </w:pPr>
            <w:r w:rsidRPr="004052AF">
              <w:rPr>
                <w:rFonts w:asciiTheme="majorHAnsi" w:hAnsiTheme="majorHAnsi" w:cstheme="majorHAnsi"/>
                <w:sz w:val="22"/>
                <w:szCs w:val="22"/>
              </w:rPr>
              <w:t>Laboratory</w:t>
            </w:r>
          </w:p>
        </w:tc>
        <w:tc>
          <w:tcPr>
            <w:tcW w:w="432" w:type="dxa"/>
            <w:shd w:val="clear" w:color="auto" w:fill="FFFFFF"/>
            <w:vAlign w:val="center"/>
          </w:tcPr>
          <w:p w14:paraId="023AD122" w14:textId="0A1EF5FC" w:rsidR="00895F65" w:rsidRPr="004052AF" w:rsidRDefault="00120D9F" w:rsidP="00C96D7E">
            <w:pPr>
              <w:shd w:val="clear" w:color="auto" w:fill="FFFFFF"/>
              <w:ind w:left="-114" w:right="-115"/>
              <w:jc w:val="center"/>
              <w:rPr>
                <w:rFonts w:asciiTheme="majorHAnsi" w:hAnsiTheme="majorHAnsi" w:cstheme="majorHAnsi"/>
                <w:sz w:val="22"/>
                <w:szCs w:val="22"/>
              </w:rPr>
            </w:pPr>
            <w:r w:rsidRPr="004052AF">
              <w:rPr>
                <w:rFonts w:asciiTheme="majorHAnsi" w:hAnsiTheme="majorHAnsi" w:cstheme="majorHAnsi"/>
                <w:sz w:val="22"/>
                <w:szCs w:val="22"/>
              </w:rPr>
              <w:t>14</w:t>
            </w:r>
          </w:p>
        </w:tc>
        <w:tc>
          <w:tcPr>
            <w:tcW w:w="722" w:type="dxa"/>
            <w:shd w:val="clear" w:color="auto" w:fill="FFFFFF"/>
            <w:vAlign w:val="center"/>
          </w:tcPr>
          <w:p w14:paraId="2575A3B3" w14:textId="77777777" w:rsidR="00895F65" w:rsidRPr="004052AF" w:rsidRDefault="006E2524" w:rsidP="00C96D7E">
            <w:pPr>
              <w:shd w:val="clear" w:color="auto" w:fill="FFFFFF"/>
              <w:tabs>
                <w:tab w:val="left" w:pos="175"/>
              </w:tabs>
              <w:ind w:left="-109" w:right="-119"/>
              <w:jc w:val="center"/>
              <w:rPr>
                <w:rFonts w:asciiTheme="majorHAnsi" w:hAnsiTheme="majorHAnsi" w:cstheme="majorHAnsi"/>
                <w:sz w:val="22"/>
                <w:szCs w:val="22"/>
              </w:rPr>
            </w:pPr>
            <w:r w:rsidRPr="004052AF">
              <w:rPr>
                <w:rFonts w:asciiTheme="majorHAnsi" w:hAnsiTheme="majorHAnsi" w:cstheme="majorHAnsi"/>
                <w:sz w:val="22"/>
                <w:szCs w:val="22"/>
              </w:rPr>
              <w:t>Project</w:t>
            </w:r>
          </w:p>
        </w:tc>
        <w:tc>
          <w:tcPr>
            <w:tcW w:w="847" w:type="dxa"/>
            <w:shd w:val="clear" w:color="auto" w:fill="FFFFFF"/>
            <w:vAlign w:val="center"/>
          </w:tcPr>
          <w:p w14:paraId="2D15E189" w14:textId="0FCF6BCA" w:rsidR="00895F65" w:rsidRPr="004052AF" w:rsidRDefault="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0</w:t>
            </w:r>
          </w:p>
        </w:tc>
      </w:tr>
      <w:tr w:rsidR="00895F65" w:rsidRPr="004052AF" w14:paraId="224AAF64" w14:textId="77777777" w:rsidTr="00120D9F">
        <w:trPr>
          <w:trHeight w:val="284"/>
          <w:jc w:val="center"/>
        </w:trPr>
        <w:tc>
          <w:tcPr>
            <w:tcW w:w="9923" w:type="dxa"/>
            <w:gridSpan w:val="11"/>
            <w:shd w:val="clear" w:color="auto" w:fill="FFFFFF"/>
            <w:vAlign w:val="center"/>
          </w:tcPr>
          <w:p w14:paraId="521FA005" w14:textId="295112C5" w:rsidR="00895F65" w:rsidRPr="004052AF" w:rsidRDefault="00C96D7E" w:rsidP="00C96D7E">
            <w:pPr>
              <w:shd w:val="clear" w:color="auto" w:fill="FFFFFF"/>
              <w:ind w:left="-127"/>
              <w:rPr>
                <w:rFonts w:asciiTheme="majorHAnsi" w:hAnsiTheme="majorHAnsi" w:cstheme="majorHAnsi"/>
                <w:sz w:val="22"/>
                <w:szCs w:val="22"/>
              </w:rPr>
            </w:pPr>
            <w:r w:rsidRPr="004052AF">
              <w:rPr>
                <w:rFonts w:asciiTheme="majorHAnsi" w:hAnsiTheme="majorHAnsi" w:cstheme="majorHAnsi"/>
                <w:sz w:val="22"/>
                <w:szCs w:val="22"/>
              </w:rPr>
              <w:t xml:space="preserve">  </w:t>
            </w:r>
            <w:r w:rsidR="006E2524" w:rsidRPr="004052AF">
              <w:rPr>
                <w:rFonts w:asciiTheme="majorHAnsi" w:hAnsiTheme="majorHAnsi" w:cstheme="majorHAnsi"/>
                <w:sz w:val="22"/>
                <w:szCs w:val="22"/>
              </w:rPr>
              <w:t>3.3 Individual study:</w:t>
            </w:r>
          </w:p>
        </w:tc>
      </w:tr>
      <w:tr w:rsidR="00120D9F" w:rsidRPr="004052AF" w14:paraId="044F301B" w14:textId="77777777" w:rsidTr="00120D9F">
        <w:trPr>
          <w:trHeight w:val="284"/>
          <w:jc w:val="center"/>
        </w:trPr>
        <w:tc>
          <w:tcPr>
            <w:tcW w:w="9076" w:type="dxa"/>
            <w:gridSpan w:val="10"/>
            <w:shd w:val="clear" w:color="auto" w:fill="FFFFFF"/>
            <w:tcMar>
              <w:left w:w="567" w:type="dxa"/>
            </w:tcMar>
            <w:vAlign w:val="center"/>
          </w:tcPr>
          <w:p w14:paraId="2637656C"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(a) Manual, lecture material and notes, bibliography</w:t>
            </w:r>
          </w:p>
        </w:tc>
        <w:tc>
          <w:tcPr>
            <w:tcW w:w="847" w:type="dxa"/>
            <w:shd w:val="clear" w:color="auto" w:fill="FFFFFF"/>
          </w:tcPr>
          <w:p w14:paraId="363AAEC3" w14:textId="6295E67D" w:rsidR="00120D9F" w:rsidRPr="004052AF" w:rsidRDefault="00120D9F" w:rsidP="00120D9F">
            <w:pPr>
              <w:jc w:val="center"/>
              <w:rPr>
                <w:rFonts w:asciiTheme="majorHAnsi" w:hAnsiTheme="majorHAnsi" w:cstheme="majorHAnsi"/>
                <w:sz w:val="22"/>
                <w:szCs w:val="22"/>
              </w:rPr>
            </w:pPr>
            <w:r w:rsidRPr="004052AF">
              <w:rPr>
                <w:rFonts w:asciiTheme="majorHAnsi" w:hAnsiTheme="majorHAnsi" w:cstheme="majorHAnsi"/>
                <w:sz w:val="22"/>
                <w:szCs w:val="22"/>
              </w:rPr>
              <w:t>30</w:t>
            </w:r>
          </w:p>
        </w:tc>
      </w:tr>
      <w:tr w:rsidR="00120D9F" w:rsidRPr="004052AF" w14:paraId="3224D491" w14:textId="77777777" w:rsidTr="00120D9F">
        <w:trPr>
          <w:trHeight w:val="284"/>
          <w:jc w:val="center"/>
        </w:trPr>
        <w:tc>
          <w:tcPr>
            <w:tcW w:w="9076" w:type="dxa"/>
            <w:gridSpan w:val="10"/>
            <w:shd w:val="clear" w:color="auto" w:fill="FFFFFF"/>
            <w:tcMar>
              <w:left w:w="567" w:type="dxa"/>
            </w:tcMar>
            <w:vAlign w:val="center"/>
          </w:tcPr>
          <w:p w14:paraId="6CF5374D"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(b) Supplementary study in the library, online and in the field</w:t>
            </w:r>
          </w:p>
        </w:tc>
        <w:tc>
          <w:tcPr>
            <w:tcW w:w="847" w:type="dxa"/>
            <w:shd w:val="clear" w:color="auto" w:fill="FFFFFF"/>
          </w:tcPr>
          <w:p w14:paraId="1657675B" w14:textId="2BB82A4B" w:rsidR="00120D9F" w:rsidRPr="004052AF" w:rsidRDefault="00120D9F" w:rsidP="00120D9F">
            <w:pPr>
              <w:jc w:val="center"/>
              <w:rPr>
                <w:rFonts w:asciiTheme="majorHAnsi" w:hAnsiTheme="majorHAnsi" w:cstheme="majorHAnsi"/>
                <w:sz w:val="22"/>
                <w:szCs w:val="22"/>
              </w:rPr>
            </w:pPr>
            <w:r w:rsidRPr="004052AF">
              <w:rPr>
                <w:rFonts w:asciiTheme="majorHAnsi" w:hAnsiTheme="majorHAnsi" w:cstheme="majorHAnsi"/>
                <w:sz w:val="22"/>
                <w:szCs w:val="22"/>
              </w:rPr>
              <w:t>17</w:t>
            </w:r>
          </w:p>
        </w:tc>
      </w:tr>
      <w:tr w:rsidR="00120D9F" w:rsidRPr="004052AF" w14:paraId="3DBA9EC7" w14:textId="77777777" w:rsidTr="00120D9F">
        <w:trPr>
          <w:trHeight w:val="284"/>
          <w:jc w:val="center"/>
        </w:trPr>
        <w:tc>
          <w:tcPr>
            <w:tcW w:w="9076" w:type="dxa"/>
            <w:gridSpan w:val="10"/>
            <w:shd w:val="clear" w:color="auto" w:fill="FFFFFF"/>
            <w:tcMar>
              <w:left w:w="567" w:type="dxa"/>
            </w:tcMar>
            <w:vAlign w:val="center"/>
          </w:tcPr>
          <w:p w14:paraId="49FB9598"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(c) Preparation for seminars/laboratory works, homework, reports, portfolios, essays</w:t>
            </w:r>
          </w:p>
        </w:tc>
        <w:tc>
          <w:tcPr>
            <w:tcW w:w="847" w:type="dxa"/>
            <w:shd w:val="clear" w:color="auto" w:fill="FFFFFF"/>
          </w:tcPr>
          <w:p w14:paraId="53A6B6AB" w14:textId="533B53C4" w:rsidR="00120D9F" w:rsidRPr="004052AF" w:rsidRDefault="00120D9F" w:rsidP="00120D9F">
            <w:pPr>
              <w:jc w:val="center"/>
              <w:rPr>
                <w:rFonts w:asciiTheme="majorHAnsi" w:hAnsiTheme="majorHAnsi" w:cstheme="majorHAnsi"/>
                <w:sz w:val="22"/>
                <w:szCs w:val="22"/>
              </w:rPr>
            </w:pPr>
            <w:r w:rsidRPr="004052AF">
              <w:rPr>
                <w:rFonts w:asciiTheme="majorHAnsi" w:hAnsiTheme="majorHAnsi" w:cstheme="majorHAnsi"/>
                <w:sz w:val="22"/>
                <w:szCs w:val="22"/>
              </w:rPr>
              <w:t>20</w:t>
            </w:r>
          </w:p>
        </w:tc>
      </w:tr>
      <w:tr w:rsidR="00120D9F" w:rsidRPr="004052AF" w14:paraId="456CE5DB" w14:textId="77777777" w:rsidTr="00120D9F">
        <w:trPr>
          <w:trHeight w:val="284"/>
          <w:jc w:val="center"/>
        </w:trPr>
        <w:tc>
          <w:tcPr>
            <w:tcW w:w="9076" w:type="dxa"/>
            <w:gridSpan w:val="10"/>
            <w:shd w:val="clear" w:color="auto" w:fill="FFFFFF"/>
            <w:tcMar>
              <w:left w:w="567" w:type="dxa"/>
            </w:tcMar>
            <w:vAlign w:val="center"/>
          </w:tcPr>
          <w:p w14:paraId="3B6A1E45"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(d) Tutoring</w:t>
            </w:r>
          </w:p>
        </w:tc>
        <w:tc>
          <w:tcPr>
            <w:tcW w:w="847" w:type="dxa"/>
            <w:shd w:val="clear" w:color="auto" w:fill="FFFFFF"/>
          </w:tcPr>
          <w:p w14:paraId="71181F12" w14:textId="26095BD9" w:rsidR="00120D9F" w:rsidRPr="004052AF" w:rsidRDefault="00120D9F" w:rsidP="00120D9F">
            <w:pPr>
              <w:jc w:val="center"/>
              <w:rPr>
                <w:rFonts w:asciiTheme="majorHAnsi" w:hAnsiTheme="majorHAnsi" w:cstheme="majorHAnsi"/>
                <w:sz w:val="22"/>
                <w:szCs w:val="22"/>
              </w:rPr>
            </w:pPr>
            <w:r w:rsidRPr="004052AF">
              <w:rPr>
                <w:rFonts w:asciiTheme="majorHAnsi" w:hAnsiTheme="majorHAnsi" w:cstheme="majorHAnsi"/>
                <w:sz w:val="22"/>
                <w:szCs w:val="22"/>
              </w:rPr>
              <w:t>2</w:t>
            </w:r>
          </w:p>
        </w:tc>
      </w:tr>
      <w:tr w:rsidR="00120D9F" w:rsidRPr="004052AF" w14:paraId="77F8775D" w14:textId="77777777" w:rsidTr="00120D9F">
        <w:trPr>
          <w:trHeight w:val="284"/>
          <w:jc w:val="center"/>
        </w:trPr>
        <w:tc>
          <w:tcPr>
            <w:tcW w:w="9076" w:type="dxa"/>
            <w:gridSpan w:val="10"/>
            <w:shd w:val="clear" w:color="auto" w:fill="FFFFFF"/>
            <w:tcMar>
              <w:left w:w="567" w:type="dxa"/>
            </w:tcMar>
            <w:vAlign w:val="center"/>
          </w:tcPr>
          <w:p w14:paraId="7DBAE72F"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(e) Exams and tests</w:t>
            </w:r>
          </w:p>
        </w:tc>
        <w:tc>
          <w:tcPr>
            <w:tcW w:w="847" w:type="dxa"/>
            <w:shd w:val="clear" w:color="auto" w:fill="FFFFFF"/>
          </w:tcPr>
          <w:p w14:paraId="0643F41C" w14:textId="50155EE9" w:rsidR="00120D9F" w:rsidRPr="004052AF" w:rsidRDefault="00120D9F" w:rsidP="00120D9F">
            <w:pPr>
              <w:jc w:val="center"/>
              <w:rPr>
                <w:rFonts w:asciiTheme="majorHAnsi" w:hAnsiTheme="majorHAnsi" w:cstheme="majorHAnsi"/>
                <w:sz w:val="22"/>
                <w:szCs w:val="22"/>
              </w:rPr>
            </w:pPr>
            <w:r w:rsidRPr="004052AF">
              <w:rPr>
                <w:rFonts w:asciiTheme="majorHAnsi" w:hAnsiTheme="majorHAnsi" w:cstheme="majorHAnsi"/>
                <w:sz w:val="22"/>
                <w:szCs w:val="22"/>
              </w:rPr>
              <w:t>3</w:t>
            </w:r>
          </w:p>
        </w:tc>
      </w:tr>
      <w:tr w:rsidR="00120D9F" w:rsidRPr="004052AF" w14:paraId="70ACEA1B" w14:textId="77777777" w:rsidTr="00120D9F">
        <w:trPr>
          <w:trHeight w:val="284"/>
          <w:jc w:val="center"/>
        </w:trPr>
        <w:tc>
          <w:tcPr>
            <w:tcW w:w="9076" w:type="dxa"/>
            <w:gridSpan w:val="10"/>
            <w:tcBorders>
              <w:bottom w:val="single" w:sz="12" w:space="0" w:color="000000"/>
            </w:tcBorders>
            <w:shd w:val="clear" w:color="auto" w:fill="FFFFFF"/>
            <w:tcMar>
              <w:left w:w="567" w:type="dxa"/>
            </w:tcMar>
            <w:vAlign w:val="center"/>
          </w:tcPr>
          <w:p w14:paraId="12081689" w14:textId="77777777" w:rsidR="00120D9F" w:rsidRPr="004052AF" w:rsidRDefault="00120D9F" w:rsidP="00120D9F">
            <w:pPr>
              <w:shd w:val="clear" w:color="auto" w:fill="FFFFFF"/>
              <w:rPr>
                <w:rFonts w:asciiTheme="majorHAnsi" w:hAnsiTheme="majorHAnsi" w:cstheme="majorHAnsi"/>
                <w:sz w:val="22"/>
                <w:szCs w:val="22"/>
              </w:rPr>
            </w:pPr>
            <w:r w:rsidRPr="004052AF">
              <w:rPr>
                <w:rFonts w:asciiTheme="majorHAnsi" w:hAnsiTheme="majorHAnsi" w:cstheme="majorHAnsi"/>
                <w:sz w:val="22"/>
                <w:szCs w:val="22"/>
              </w:rPr>
              <w:t>(f) Other activities:</w:t>
            </w:r>
          </w:p>
        </w:tc>
        <w:tc>
          <w:tcPr>
            <w:tcW w:w="847" w:type="dxa"/>
            <w:tcBorders>
              <w:bottom w:val="single" w:sz="12" w:space="0" w:color="000000"/>
            </w:tcBorders>
            <w:shd w:val="clear" w:color="auto" w:fill="FFFFFF"/>
          </w:tcPr>
          <w:p w14:paraId="5B554109" w14:textId="5EE6EAA2" w:rsidR="00120D9F" w:rsidRPr="004052AF" w:rsidRDefault="00120D9F" w:rsidP="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0</w:t>
            </w:r>
          </w:p>
        </w:tc>
      </w:tr>
      <w:tr w:rsidR="00120D9F" w:rsidRPr="004052AF" w14:paraId="5BAAC260" w14:textId="77777777" w:rsidTr="00120D9F">
        <w:trPr>
          <w:gridAfter w:val="5"/>
          <w:wAfter w:w="3444" w:type="dxa"/>
          <w:trHeight w:val="284"/>
          <w:jc w:val="center"/>
        </w:trPr>
        <w:tc>
          <w:tcPr>
            <w:tcW w:w="5614" w:type="dxa"/>
            <w:gridSpan w:val="5"/>
            <w:tcBorders>
              <w:top w:val="single" w:sz="12" w:space="0" w:color="000000"/>
            </w:tcBorders>
            <w:shd w:val="clear" w:color="auto" w:fill="FFFFFF"/>
            <w:tcMar>
              <w:left w:w="40" w:type="dxa"/>
            </w:tcMar>
          </w:tcPr>
          <w:p w14:paraId="349E06F8" w14:textId="4A4571B3" w:rsidR="00120D9F" w:rsidRPr="004052AF" w:rsidRDefault="00120D9F" w:rsidP="00120D9F">
            <w:pPr>
              <w:rPr>
                <w:rFonts w:asciiTheme="majorHAnsi" w:hAnsiTheme="majorHAnsi" w:cstheme="majorHAnsi"/>
                <w:sz w:val="22"/>
                <w:szCs w:val="22"/>
              </w:rPr>
            </w:pPr>
            <w:r w:rsidRPr="004052AF">
              <w:rPr>
                <w:rFonts w:asciiTheme="majorHAnsi" w:hAnsiTheme="majorHAnsi" w:cstheme="majorHAnsi"/>
                <w:sz w:val="22"/>
                <w:szCs w:val="22"/>
              </w:rPr>
              <w:t xml:space="preserve"> 3.4 Total hours of individual study (</w:t>
            </w:r>
            <w:proofErr w:type="spellStart"/>
            <w:r w:rsidRPr="004052AF">
              <w:rPr>
                <w:rFonts w:asciiTheme="majorHAnsi" w:hAnsiTheme="majorHAnsi" w:cstheme="majorHAnsi"/>
                <w:sz w:val="22"/>
                <w:szCs w:val="22"/>
              </w:rPr>
              <w:t>suma</w:t>
            </w:r>
            <w:proofErr w:type="spellEnd"/>
            <w:r w:rsidRPr="004052AF">
              <w:rPr>
                <w:rFonts w:asciiTheme="majorHAnsi" w:hAnsiTheme="majorHAnsi" w:cstheme="majorHAnsi"/>
                <w:sz w:val="22"/>
                <w:szCs w:val="22"/>
              </w:rPr>
              <w:t xml:space="preserve"> (3.3(a)…3.3(f)))</w:t>
            </w:r>
          </w:p>
        </w:tc>
        <w:tc>
          <w:tcPr>
            <w:tcW w:w="865" w:type="dxa"/>
            <w:tcBorders>
              <w:top w:val="single" w:sz="12" w:space="0" w:color="000000"/>
            </w:tcBorders>
            <w:shd w:val="clear" w:color="auto" w:fill="FFFFFF"/>
            <w:vAlign w:val="center"/>
          </w:tcPr>
          <w:p w14:paraId="2D7E26FF" w14:textId="05442191" w:rsidR="00120D9F" w:rsidRPr="004052AF" w:rsidRDefault="00120D9F" w:rsidP="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72</w:t>
            </w:r>
          </w:p>
        </w:tc>
      </w:tr>
      <w:tr w:rsidR="00120D9F" w:rsidRPr="004052AF" w14:paraId="601767F2" w14:textId="77777777" w:rsidTr="00120D9F">
        <w:trPr>
          <w:gridAfter w:val="5"/>
          <w:wAfter w:w="3444" w:type="dxa"/>
          <w:trHeight w:val="284"/>
          <w:jc w:val="center"/>
        </w:trPr>
        <w:tc>
          <w:tcPr>
            <w:tcW w:w="5614" w:type="dxa"/>
            <w:gridSpan w:val="5"/>
            <w:shd w:val="clear" w:color="auto" w:fill="FFFFFF"/>
            <w:tcMar>
              <w:left w:w="40" w:type="dxa"/>
            </w:tcMar>
          </w:tcPr>
          <w:p w14:paraId="40EFD07D" w14:textId="6527C242" w:rsidR="00120D9F" w:rsidRPr="004052AF" w:rsidRDefault="00120D9F" w:rsidP="00120D9F">
            <w:pPr>
              <w:rPr>
                <w:rFonts w:asciiTheme="majorHAnsi" w:hAnsiTheme="majorHAnsi" w:cstheme="majorHAnsi"/>
                <w:sz w:val="22"/>
                <w:szCs w:val="22"/>
              </w:rPr>
            </w:pPr>
            <w:r w:rsidRPr="004052AF">
              <w:rPr>
                <w:rFonts w:asciiTheme="majorHAnsi" w:hAnsiTheme="majorHAnsi" w:cstheme="majorHAnsi"/>
                <w:sz w:val="22"/>
                <w:szCs w:val="22"/>
              </w:rPr>
              <w:t xml:space="preserve"> 3.5 Total hours per semester (3.2+3.4)</w:t>
            </w:r>
          </w:p>
        </w:tc>
        <w:tc>
          <w:tcPr>
            <w:tcW w:w="865" w:type="dxa"/>
            <w:shd w:val="clear" w:color="auto" w:fill="FFFFFF"/>
            <w:vAlign w:val="center"/>
          </w:tcPr>
          <w:p w14:paraId="4B1E2FAA" w14:textId="21C86ADB" w:rsidR="00120D9F" w:rsidRPr="004052AF" w:rsidRDefault="00120D9F" w:rsidP="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100</w:t>
            </w:r>
          </w:p>
        </w:tc>
      </w:tr>
      <w:tr w:rsidR="00120D9F" w:rsidRPr="004052AF" w14:paraId="7642684F" w14:textId="77777777" w:rsidTr="00120D9F">
        <w:trPr>
          <w:gridAfter w:val="5"/>
          <w:wAfter w:w="3444" w:type="dxa"/>
          <w:trHeight w:val="284"/>
          <w:jc w:val="center"/>
        </w:trPr>
        <w:tc>
          <w:tcPr>
            <w:tcW w:w="5614" w:type="dxa"/>
            <w:gridSpan w:val="5"/>
            <w:tcBorders>
              <w:bottom w:val="single" w:sz="12" w:space="0" w:color="000000"/>
            </w:tcBorders>
            <w:shd w:val="clear" w:color="auto" w:fill="FFFFFF"/>
            <w:tcMar>
              <w:left w:w="40" w:type="dxa"/>
            </w:tcMar>
          </w:tcPr>
          <w:p w14:paraId="7CFB8AEC" w14:textId="41543CD6" w:rsidR="00120D9F" w:rsidRPr="004052AF" w:rsidRDefault="00120D9F" w:rsidP="00120D9F">
            <w:pPr>
              <w:rPr>
                <w:rFonts w:asciiTheme="majorHAnsi" w:hAnsiTheme="majorHAnsi" w:cstheme="majorHAnsi"/>
                <w:sz w:val="22"/>
                <w:szCs w:val="22"/>
              </w:rPr>
            </w:pPr>
            <w:r w:rsidRPr="004052AF">
              <w:rPr>
                <w:rFonts w:asciiTheme="majorHAnsi" w:hAnsiTheme="majorHAnsi" w:cstheme="majorHAnsi"/>
                <w:sz w:val="22"/>
                <w:szCs w:val="22"/>
              </w:rPr>
              <w:t xml:space="preserve"> 3.6 Number of credit points</w:t>
            </w:r>
          </w:p>
        </w:tc>
        <w:tc>
          <w:tcPr>
            <w:tcW w:w="865" w:type="dxa"/>
            <w:tcBorders>
              <w:bottom w:val="single" w:sz="12" w:space="0" w:color="000000"/>
            </w:tcBorders>
            <w:shd w:val="clear" w:color="auto" w:fill="FFFFFF"/>
            <w:vAlign w:val="center"/>
          </w:tcPr>
          <w:p w14:paraId="590D8209" w14:textId="20B8095C" w:rsidR="00120D9F" w:rsidRPr="004052AF" w:rsidRDefault="00120D9F" w:rsidP="00120D9F">
            <w:pPr>
              <w:shd w:val="clear" w:color="auto" w:fill="FFFFFF"/>
              <w:jc w:val="center"/>
              <w:rPr>
                <w:rFonts w:asciiTheme="majorHAnsi" w:hAnsiTheme="majorHAnsi" w:cstheme="majorHAnsi"/>
                <w:sz w:val="22"/>
                <w:szCs w:val="22"/>
              </w:rPr>
            </w:pPr>
            <w:r w:rsidRPr="004052AF">
              <w:rPr>
                <w:rFonts w:asciiTheme="majorHAnsi" w:hAnsiTheme="majorHAnsi" w:cstheme="majorHAnsi"/>
                <w:sz w:val="22"/>
                <w:szCs w:val="22"/>
              </w:rPr>
              <w:t>4.0</w:t>
            </w:r>
          </w:p>
        </w:tc>
      </w:tr>
    </w:tbl>
    <w:p w14:paraId="6CA8A51E" w14:textId="77777777" w:rsidR="00895F65" w:rsidRPr="004052AF" w:rsidRDefault="00895F65">
      <w:pPr>
        <w:rPr>
          <w:rFonts w:asciiTheme="majorHAnsi" w:hAnsiTheme="majorHAnsi" w:cstheme="majorHAnsi"/>
          <w:sz w:val="22"/>
          <w:szCs w:val="22"/>
        </w:rPr>
      </w:pPr>
    </w:p>
    <w:p w14:paraId="1CD36B02" w14:textId="77777777" w:rsidR="00895F65" w:rsidRPr="004052AF" w:rsidRDefault="006E2524">
      <w:pPr>
        <w:shd w:val="clear" w:color="auto" w:fill="FFFFFF"/>
        <w:tabs>
          <w:tab w:val="left" w:pos="3064"/>
        </w:tabs>
        <w:rPr>
          <w:rFonts w:asciiTheme="majorHAnsi" w:hAnsiTheme="majorHAnsi" w:cstheme="majorHAnsi"/>
          <w:sz w:val="22"/>
          <w:szCs w:val="22"/>
        </w:rPr>
      </w:pPr>
      <w:r w:rsidRPr="004052AF">
        <w:rPr>
          <w:rFonts w:asciiTheme="majorHAnsi" w:hAnsiTheme="majorHAnsi" w:cstheme="majorHAnsi"/>
          <w:b/>
          <w:sz w:val="22"/>
          <w:szCs w:val="22"/>
        </w:rPr>
        <w:t>4. Pre-requisites (where appropriate)</w:t>
      </w:r>
    </w:p>
    <w:tbl>
      <w:tblPr>
        <w:tblStyle w:val="a2"/>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4052AF" w14:paraId="4151D85C" w14:textId="77777777" w:rsidTr="00D43543">
        <w:trPr>
          <w:jc w:val="center"/>
        </w:trPr>
        <w:tc>
          <w:tcPr>
            <w:tcW w:w="3031" w:type="dxa"/>
            <w:tcBorders>
              <w:top w:val="single" w:sz="12" w:space="0" w:color="000000"/>
            </w:tcBorders>
          </w:tcPr>
          <w:p w14:paraId="75BCEFFC"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4.1  Curriculum</w:t>
            </w:r>
          </w:p>
        </w:tc>
        <w:tc>
          <w:tcPr>
            <w:tcW w:w="6578" w:type="dxa"/>
            <w:tcBorders>
              <w:top w:val="single" w:sz="12" w:space="0" w:color="000000"/>
            </w:tcBorders>
          </w:tcPr>
          <w:p w14:paraId="6C4F8297" w14:textId="4F4BD1EF" w:rsidR="00895F65" w:rsidRPr="004052AF" w:rsidRDefault="00120D9F">
            <w:pPr>
              <w:tabs>
                <w:tab w:val="left" w:pos="3064"/>
              </w:tabs>
              <w:rPr>
                <w:rFonts w:asciiTheme="majorHAnsi" w:hAnsiTheme="majorHAnsi" w:cstheme="majorHAnsi"/>
                <w:sz w:val="22"/>
                <w:szCs w:val="22"/>
              </w:rPr>
            </w:pPr>
            <w:r w:rsidRPr="004052AF">
              <w:rPr>
                <w:rFonts w:asciiTheme="majorHAnsi" w:hAnsiTheme="majorHAnsi" w:cstheme="majorHAnsi"/>
                <w:sz w:val="22"/>
                <w:szCs w:val="22"/>
              </w:rPr>
              <w:t>-</w:t>
            </w:r>
          </w:p>
        </w:tc>
      </w:tr>
      <w:tr w:rsidR="00895F65" w:rsidRPr="004052AF" w14:paraId="48D25DA2" w14:textId="77777777" w:rsidTr="00D43543">
        <w:trPr>
          <w:jc w:val="center"/>
        </w:trPr>
        <w:tc>
          <w:tcPr>
            <w:tcW w:w="3031" w:type="dxa"/>
            <w:tcBorders>
              <w:bottom w:val="single" w:sz="12" w:space="0" w:color="000000"/>
            </w:tcBorders>
          </w:tcPr>
          <w:p w14:paraId="7BE624D9" w14:textId="77777777" w:rsidR="00895F65" w:rsidRPr="004052AF" w:rsidRDefault="006E2524">
            <w:pPr>
              <w:numPr>
                <w:ilvl w:val="1"/>
                <w:numId w:val="3"/>
              </w:numPr>
              <w:pBdr>
                <w:top w:val="nil"/>
                <w:left w:val="nil"/>
                <w:bottom w:val="nil"/>
                <w:right w:val="nil"/>
                <w:between w:val="nil"/>
              </w:pBdr>
              <w:rPr>
                <w:rFonts w:asciiTheme="majorHAnsi" w:hAnsiTheme="majorHAnsi" w:cstheme="majorHAnsi"/>
                <w:color w:val="000000"/>
                <w:sz w:val="22"/>
                <w:szCs w:val="22"/>
              </w:rPr>
            </w:pPr>
            <w:r w:rsidRPr="004052AF">
              <w:rPr>
                <w:rFonts w:asciiTheme="majorHAnsi" w:hAnsiTheme="majorHAnsi" w:cstheme="majorHAnsi"/>
                <w:color w:val="000000"/>
                <w:sz w:val="22"/>
                <w:szCs w:val="22"/>
              </w:rPr>
              <w:t>Competence</w:t>
            </w:r>
          </w:p>
        </w:tc>
        <w:tc>
          <w:tcPr>
            <w:tcW w:w="6578" w:type="dxa"/>
            <w:tcBorders>
              <w:bottom w:val="single" w:sz="12" w:space="0" w:color="000000"/>
            </w:tcBorders>
          </w:tcPr>
          <w:p w14:paraId="47209A75" w14:textId="1AFDDADF" w:rsidR="00895F65" w:rsidRPr="004052AF" w:rsidRDefault="00120D9F">
            <w:pPr>
              <w:rPr>
                <w:rFonts w:asciiTheme="majorHAnsi" w:hAnsiTheme="majorHAnsi" w:cstheme="majorHAnsi"/>
                <w:sz w:val="22"/>
                <w:szCs w:val="22"/>
              </w:rPr>
            </w:pPr>
            <w:r w:rsidRPr="004052AF">
              <w:rPr>
                <w:rFonts w:asciiTheme="majorHAnsi" w:hAnsiTheme="majorHAnsi" w:cstheme="majorHAnsi"/>
                <w:sz w:val="22"/>
                <w:szCs w:val="22"/>
              </w:rPr>
              <w:t>Structural Concrete Design, Reinforced Concrete, Structural Analysis</w:t>
            </w:r>
          </w:p>
        </w:tc>
      </w:tr>
    </w:tbl>
    <w:p w14:paraId="495EF59B" w14:textId="77777777" w:rsidR="00895F65" w:rsidRPr="004052AF" w:rsidRDefault="00895F65">
      <w:pPr>
        <w:shd w:val="clear" w:color="auto" w:fill="FFFFFF"/>
        <w:tabs>
          <w:tab w:val="left" w:pos="3064"/>
        </w:tabs>
        <w:rPr>
          <w:rFonts w:asciiTheme="majorHAnsi" w:hAnsiTheme="majorHAnsi" w:cstheme="majorHAnsi"/>
          <w:sz w:val="22"/>
          <w:szCs w:val="22"/>
        </w:rPr>
      </w:pPr>
    </w:p>
    <w:p w14:paraId="40347D11" w14:textId="77777777" w:rsidR="001F2055" w:rsidRDefault="001F2055">
      <w:pPr>
        <w:spacing w:line="288" w:lineRule="auto"/>
        <w:rPr>
          <w:rFonts w:asciiTheme="majorHAnsi" w:hAnsiTheme="majorHAnsi" w:cstheme="majorHAnsi"/>
          <w:b/>
          <w:sz w:val="22"/>
          <w:szCs w:val="22"/>
        </w:rPr>
      </w:pPr>
    </w:p>
    <w:p w14:paraId="22B65BBE" w14:textId="77777777" w:rsidR="001F2055" w:rsidRDefault="001F2055">
      <w:pPr>
        <w:rPr>
          <w:rFonts w:asciiTheme="majorHAnsi" w:hAnsiTheme="majorHAnsi" w:cstheme="majorHAnsi"/>
          <w:b/>
          <w:sz w:val="22"/>
          <w:szCs w:val="22"/>
        </w:rPr>
      </w:pPr>
      <w:r>
        <w:rPr>
          <w:rFonts w:asciiTheme="majorHAnsi" w:hAnsiTheme="majorHAnsi" w:cstheme="majorHAnsi"/>
          <w:b/>
          <w:sz w:val="22"/>
          <w:szCs w:val="22"/>
        </w:rPr>
        <w:br w:type="page"/>
      </w:r>
    </w:p>
    <w:p w14:paraId="5B010869" w14:textId="10F54577" w:rsidR="00895F65" w:rsidRPr="004052AF" w:rsidRDefault="006E2524">
      <w:pPr>
        <w:spacing w:line="288" w:lineRule="auto"/>
        <w:rPr>
          <w:rFonts w:asciiTheme="majorHAnsi" w:hAnsiTheme="majorHAnsi" w:cstheme="majorHAnsi"/>
          <w:b/>
          <w:sz w:val="22"/>
          <w:szCs w:val="22"/>
        </w:rPr>
      </w:pPr>
      <w:r w:rsidRPr="004052AF">
        <w:rPr>
          <w:rFonts w:asciiTheme="majorHAnsi" w:hAnsiTheme="majorHAnsi" w:cstheme="majorHAnsi"/>
          <w:b/>
          <w:sz w:val="22"/>
          <w:szCs w:val="22"/>
        </w:rPr>
        <w:lastRenderedPageBreak/>
        <w:t>5. Requirements (where appropriate)</w:t>
      </w:r>
    </w:p>
    <w:tbl>
      <w:tblPr>
        <w:tblStyle w:val="a3"/>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4052AF" w14:paraId="3CA9D7FE" w14:textId="77777777" w:rsidTr="00D43543">
        <w:trPr>
          <w:jc w:val="center"/>
        </w:trPr>
        <w:tc>
          <w:tcPr>
            <w:tcW w:w="3031" w:type="dxa"/>
            <w:tcBorders>
              <w:top w:val="single" w:sz="12" w:space="0" w:color="000000"/>
            </w:tcBorders>
          </w:tcPr>
          <w:p w14:paraId="51AC7A76"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5.1. For the course</w:t>
            </w:r>
          </w:p>
        </w:tc>
        <w:tc>
          <w:tcPr>
            <w:tcW w:w="6578" w:type="dxa"/>
            <w:tcBorders>
              <w:top w:val="single" w:sz="12" w:space="0" w:color="000000"/>
            </w:tcBorders>
          </w:tcPr>
          <w:p w14:paraId="7B5D12DE" w14:textId="532809FB" w:rsidR="00895F65" w:rsidRPr="004052AF" w:rsidRDefault="00120D9F" w:rsidP="00120D9F">
            <w:pPr>
              <w:tabs>
                <w:tab w:val="left" w:pos="3064"/>
              </w:tabs>
              <w:ind w:firstLine="1"/>
              <w:jc w:val="both"/>
              <w:rPr>
                <w:rFonts w:asciiTheme="majorHAnsi" w:hAnsiTheme="majorHAnsi" w:cstheme="majorHAnsi"/>
                <w:sz w:val="22"/>
                <w:szCs w:val="22"/>
              </w:rPr>
            </w:pPr>
            <w:r w:rsidRPr="004052AF">
              <w:rPr>
                <w:rFonts w:asciiTheme="majorHAnsi" w:hAnsiTheme="majorHAnsi" w:cstheme="majorHAnsi"/>
                <w:sz w:val="22"/>
                <w:szCs w:val="22"/>
              </w:rPr>
              <w:t>Classroom equipped with a video projector, computer and Internet connection. Access to the course online platform and digital learning resources</w:t>
            </w:r>
          </w:p>
        </w:tc>
      </w:tr>
      <w:tr w:rsidR="00895F65" w:rsidRPr="004052AF" w14:paraId="656B387C" w14:textId="77777777" w:rsidTr="00D43543">
        <w:trPr>
          <w:trHeight w:val="284"/>
          <w:jc w:val="center"/>
        </w:trPr>
        <w:tc>
          <w:tcPr>
            <w:tcW w:w="3031" w:type="dxa"/>
            <w:tcBorders>
              <w:bottom w:val="single" w:sz="12" w:space="0" w:color="000000"/>
            </w:tcBorders>
          </w:tcPr>
          <w:p w14:paraId="5AD0032A"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5.2. For the applications</w:t>
            </w:r>
          </w:p>
        </w:tc>
        <w:tc>
          <w:tcPr>
            <w:tcW w:w="6578" w:type="dxa"/>
            <w:tcBorders>
              <w:bottom w:val="single" w:sz="12" w:space="0" w:color="000000"/>
            </w:tcBorders>
          </w:tcPr>
          <w:p w14:paraId="79163E91" w14:textId="78C47041" w:rsidR="00895F65" w:rsidRPr="004052AF" w:rsidRDefault="00120D9F" w:rsidP="00B11BD2">
            <w:pPr>
              <w:tabs>
                <w:tab w:val="left" w:pos="3064"/>
              </w:tabs>
              <w:rPr>
                <w:rFonts w:asciiTheme="majorHAnsi" w:hAnsiTheme="majorHAnsi" w:cstheme="majorHAnsi"/>
                <w:sz w:val="22"/>
                <w:szCs w:val="22"/>
              </w:rPr>
            </w:pPr>
            <w:r w:rsidRPr="004052AF">
              <w:rPr>
                <w:rFonts w:asciiTheme="majorHAnsi" w:hAnsiTheme="majorHAnsi" w:cstheme="majorHAnsi"/>
                <w:sz w:val="22"/>
                <w:szCs w:val="22"/>
              </w:rPr>
              <w:t>Laboratory equipped with a 3D printer, equipment for material preparation and testing, and computers with CAD software and applications dedicated to additive manufacturing.</w:t>
            </w:r>
          </w:p>
        </w:tc>
      </w:tr>
    </w:tbl>
    <w:p w14:paraId="5D62D7F8" w14:textId="77777777" w:rsidR="00895F65" w:rsidRPr="004052AF" w:rsidRDefault="00895F65">
      <w:pPr>
        <w:shd w:val="clear" w:color="auto" w:fill="FFFFFF"/>
        <w:tabs>
          <w:tab w:val="left" w:pos="3064"/>
        </w:tabs>
        <w:rPr>
          <w:rFonts w:asciiTheme="majorHAnsi" w:hAnsiTheme="majorHAnsi" w:cstheme="majorHAnsi"/>
          <w:sz w:val="22"/>
          <w:szCs w:val="22"/>
        </w:rPr>
      </w:pPr>
    </w:p>
    <w:p w14:paraId="340426A7" w14:textId="77777777" w:rsidR="00895F65" w:rsidRPr="004052AF" w:rsidRDefault="006E2524">
      <w:pPr>
        <w:rPr>
          <w:rFonts w:asciiTheme="majorHAnsi" w:hAnsiTheme="majorHAnsi" w:cstheme="majorHAnsi"/>
          <w:b/>
          <w:sz w:val="22"/>
          <w:szCs w:val="22"/>
        </w:rPr>
      </w:pPr>
      <w:r w:rsidRPr="004052AF">
        <w:rPr>
          <w:rFonts w:asciiTheme="majorHAnsi" w:hAnsiTheme="majorHAnsi" w:cstheme="majorHAnsi"/>
          <w:b/>
          <w:sz w:val="22"/>
          <w:szCs w:val="22"/>
        </w:rPr>
        <w:t>6. Specific competence</w:t>
      </w:r>
    </w:p>
    <w:tbl>
      <w:tblPr>
        <w:tblStyle w:val="a4"/>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70"/>
        <w:gridCol w:w="7953"/>
      </w:tblGrid>
      <w:tr w:rsidR="00895F65" w:rsidRPr="004052AF" w14:paraId="29C39093" w14:textId="77777777" w:rsidTr="001F2055">
        <w:trPr>
          <w:trHeight w:val="3514"/>
          <w:jc w:val="center"/>
        </w:trPr>
        <w:tc>
          <w:tcPr>
            <w:tcW w:w="1970" w:type="dxa"/>
            <w:tcBorders>
              <w:top w:val="single" w:sz="12" w:space="0" w:color="000000"/>
            </w:tcBorders>
          </w:tcPr>
          <w:p w14:paraId="1E4B9B2E"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6.1 Professional competences</w:t>
            </w:r>
          </w:p>
        </w:tc>
        <w:tc>
          <w:tcPr>
            <w:tcW w:w="7953" w:type="dxa"/>
            <w:tcBorders>
              <w:top w:val="single" w:sz="12" w:space="0" w:color="000000"/>
            </w:tcBorders>
          </w:tcPr>
          <w:p w14:paraId="1841A780" w14:textId="3BE37086" w:rsidR="00895F65" w:rsidRPr="004052AF" w:rsidRDefault="004052AF" w:rsidP="00120D9F">
            <w:pPr>
              <w:rPr>
                <w:rFonts w:asciiTheme="majorHAnsi" w:hAnsiTheme="majorHAnsi" w:cstheme="majorHAnsi"/>
                <w:sz w:val="22"/>
                <w:szCs w:val="22"/>
              </w:rPr>
            </w:pPr>
            <w:r w:rsidRPr="004052AF">
              <w:rPr>
                <w:rFonts w:asciiTheme="majorHAnsi" w:eastAsia="Times New Roman" w:hAnsiTheme="majorHAnsi" w:cstheme="majorHAnsi"/>
                <w:b/>
                <w:bCs/>
                <w:sz w:val="22"/>
                <w:szCs w:val="22"/>
                <w:lang w:eastAsia="en-US"/>
              </w:rPr>
              <w:t>C12. Conduct scientific research</w:t>
            </w:r>
            <w:r w:rsidRPr="004052AF">
              <w:rPr>
                <w:rFonts w:asciiTheme="majorHAnsi" w:eastAsia="Times New Roman" w:hAnsiTheme="majorHAnsi" w:cstheme="majorHAnsi"/>
                <w:sz w:val="22"/>
                <w:szCs w:val="22"/>
                <w:lang w:eastAsia="en-US"/>
              </w:rPr>
              <w:br/>
              <w:t>Applies research methods for the development, testing and validation of materials and technologies used in 3D printing for construction, critically interpreting the experimental results.</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C16. Examine technical principles</w:t>
            </w:r>
            <w:r w:rsidRPr="004052AF">
              <w:rPr>
                <w:rFonts w:asciiTheme="majorHAnsi" w:eastAsia="Times New Roman" w:hAnsiTheme="majorHAnsi" w:cstheme="majorHAnsi"/>
                <w:sz w:val="22"/>
                <w:szCs w:val="22"/>
                <w:lang w:eastAsia="en-US"/>
              </w:rPr>
              <w:br/>
              <w:t>Analyses the technical principles underlying additive manufacturing and evaluates their influence on material performance, the printing process and the final product.</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C21. Manage research data</w:t>
            </w:r>
            <w:r w:rsidRPr="004052AF">
              <w:rPr>
                <w:rFonts w:asciiTheme="majorHAnsi" w:eastAsia="Times New Roman" w:hAnsiTheme="majorHAnsi" w:cstheme="majorHAnsi"/>
                <w:sz w:val="22"/>
                <w:szCs w:val="22"/>
                <w:lang w:eastAsia="en-US"/>
              </w:rPr>
              <w:br/>
              <w:t>Collects, organises and interprets experimental data regarding material properties and 3D printing process parameters using modern methods of analysis.</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C23. Manage engineering projects</w:t>
            </w:r>
            <w:r w:rsidRPr="004052AF">
              <w:rPr>
                <w:rFonts w:asciiTheme="majorHAnsi" w:eastAsia="Times New Roman" w:hAnsiTheme="majorHAnsi" w:cstheme="majorHAnsi"/>
                <w:sz w:val="22"/>
                <w:szCs w:val="22"/>
                <w:lang w:eastAsia="en-US"/>
              </w:rPr>
              <w:br/>
              <w:t>Plans and coordinates the development stages of a 3D printed element, from digital design and material selection to manufacturing and performance evaluation.</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C34. Prepare scientific reports</w:t>
            </w:r>
            <w:r w:rsidRPr="004052AF">
              <w:rPr>
                <w:rFonts w:asciiTheme="majorHAnsi" w:eastAsia="Times New Roman" w:hAnsiTheme="majorHAnsi" w:cstheme="majorHAnsi"/>
                <w:sz w:val="22"/>
                <w:szCs w:val="22"/>
                <w:lang w:eastAsia="en-US"/>
              </w:rPr>
              <w:br/>
              <w:t>Prepares technical and scientific reports regarding the design, manufacturing and testing of structures produced by 3D printing, using the appropriate technical terminology.</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C38. Prepare technical reports</w:t>
            </w:r>
            <w:r w:rsidRPr="004052AF">
              <w:rPr>
                <w:rFonts w:asciiTheme="majorHAnsi" w:eastAsia="Times New Roman" w:hAnsiTheme="majorHAnsi" w:cstheme="majorHAnsi"/>
                <w:sz w:val="22"/>
                <w:szCs w:val="22"/>
                <w:lang w:eastAsia="en-US"/>
              </w:rPr>
              <w:br/>
              <w:t>Documents technological processes, printing parameters, experimental results and conclusions regarding the performance of 3D printed elements.</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C44. Use CAD software</w:t>
            </w:r>
            <w:r w:rsidRPr="004052AF">
              <w:rPr>
                <w:rFonts w:asciiTheme="majorHAnsi" w:eastAsia="Times New Roman" w:hAnsiTheme="majorHAnsi" w:cstheme="majorHAnsi"/>
                <w:sz w:val="22"/>
                <w:szCs w:val="22"/>
                <w:lang w:eastAsia="en-US"/>
              </w:rPr>
              <w:br/>
              <w:t>Uses CAD applications for geometric modelling and preparation of digital models intended for 3D printing, in accordance with the technological requirements.</w:t>
            </w:r>
            <w:r w:rsidRPr="004052AF">
              <w:rPr>
                <w:rFonts w:asciiTheme="majorHAnsi" w:eastAsia="Times New Roman" w:hAnsiTheme="majorHAnsi" w:cstheme="majorHAnsi"/>
                <w:sz w:val="22"/>
                <w:szCs w:val="22"/>
                <w:lang w:eastAsia="en-US"/>
              </w:rPr>
              <w:br/>
            </w:r>
            <w:r w:rsidRPr="004052AF">
              <w:rPr>
                <w:rFonts w:asciiTheme="majorHAnsi" w:eastAsia="Times New Roman" w:hAnsiTheme="majorHAnsi" w:cstheme="majorHAnsi"/>
                <w:b/>
                <w:bCs/>
                <w:sz w:val="22"/>
                <w:szCs w:val="22"/>
                <w:lang w:eastAsia="en-US"/>
              </w:rPr>
              <w:t>C46. Use computer-aided manufacturing software</w:t>
            </w:r>
            <w:r w:rsidRPr="004052AF">
              <w:rPr>
                <w:rFonts w:asciiTheme="majorHAnsi" w:eastAsia="Times New Roman" w:hAnsiTheme="majorHAnsi" w:cstheme="majorHAnsi"/>
                <w:sz w:val="22"/>
                <w:szCs w:val="22"/>
                <w:lang w:eastAsia="en-US"/>
              </w:rPr>
              <w:br/>
              <w:t>Configures and uses software dedicated to additive manufacturing for print path generation, process simulation and optimisation of technological parameters</w:t>
            </w:r>
          </w:p>
        </w:tc>
      </w:tr>
      <w:tr w:rsidR="00895F65" w:rsidRPr="004052AF" w14:paraId="2C3FD3F2" w14:textId="77777777" w:rsidTr="001F2055">
        <w:trPr>
          <w:trHeight w:val="1319"/>
          <w:jc w:val="center"/>
        </w:trPr>
        <w:tc>
          <w:tcPr>
            <w:tcW w:w="1970" w:type="dxa"/>
            <w:tcBorders>
              <w:bottom w:val="single" w:sz="12" w:space="0" w:color="000000"/>
            </w:tcBorders>
          </w:tcPr>
          <w:p w14:paraId="4E8E1E49"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6.2 Cross competences</w:t>
            </w:r>
          </w:p>
        </w:tc>
        <w:tc>
          <w:tcPr>
            <w:tcW w:w="7953" w:type="dxa"/>
            <w:tcBorders>
              <w:bottom w:val="single" w:sz="12" w:space="0" w:color="000000"/>
            </w:tcBorders>
          </w:tcPr>
          <w:p w14:paraId="02059C0A" w14:textId="44BBD183" w:rsidR="00895F65" w:rsidRPr="004052AF" w:rsidRDefault="004052AF" w:rsidP="00744996">
            <w:pPr>
              <w:rPr>
                <w:rFonts w:asciiTheme="majorHAnsi" w:hAnsiTheme="majorHAnsi" w:cstheme="majorHAnsi"/>
                <w:sz w:val="22"/>
                <w:szCs w:val="22"/>
              </w:rPr>
            </w:pPr>
            <w:r w:rsidRPr="004052AF">
              <w:rPr>
                <w:rFonts w:asciiTheme="majorHAnsi" w:hAnsiTheme="majorHAnsi" w:cstheme="majorHAnsi"/>
                <w:b/>
                <w:bCs/>
                <w:sz w:val="22"/>
                <w:szCs w:val="22"/>
              </w:rPr>
              <w:t>CT2. Take responsibility</w:t>
            </w:r>
            <w:r w:rsidRPr="004052AF">
              <w:rPr>
                <w:rFonts w:asciiTheme="majorHAnsi" w:hAnsiTheme="majorHAnsi" w:cstheme="majorHAnsi"/>
                <w:sz w:val="22"/>
                <w:szCs w:val="22"/>
              </w:rPr>
              <w:br/>
              <w:t>Demonstrates professional responsibility in the design, manufacture and evaluation of 3D printed elements while respecting quality, safety and professional ethics requirements.</w:t>
            </w:r>
            <w:r w:rsidRPr="004052AF">
              <w:rPr>
                <w:rFonts w:asciiTheme="majorHAnsi" w:hAnsiTheme="majorHAnsi" w:cstheme="majorHAnsi"/>
                <w:sz w:val="22"/>
                <w:szCs w:val="22"/>
              </w:rPr>
              <w:br/>
            </w:r>
            <w:r w:rsidRPr="004052AF">
              <w:rPr>
                <w:rFonts w:asciiTheme="majorHAnsi" w:hAnsiTheme="majorHAnsi" w:cstheme="majorHAnsi"/>
                <w:b/>
                <w:bCs/>
                <w:sz w:val="22"/>
                <w:szCs w:val="22"/>
              </w:rPr>
              <w:t>CT3. Think analytically</w:t>
            </w:r>
            <w:r w:rsidRPr="004052AF">
              <w:rPr>
                <w:rFonts w:asciiTheme="majorHAnsi" w:hAnsiTheme="majorHAnsi" w:cstheme="majorHAnsi"/>
                <w:sz w:val="22"/>
                <w:szCs w:val="22"/>
              </w:rPr>
              <w:br/>
              <w:t>Critically analyses technological solutions and identifies the most efficient options regarding materials, equipment and printing process parameters.</w:t>
            </w:r>
            <w:r w:rsidRPr="004052AF">
              <w:rPr>
                <w:rFonts w:asciiTheme="majorHAnsi" w:hAnsiTheme="majorHAnsi" w:cstheme="majorHAnsi"/>
                <w:sz w:val="22"/>
                <w:szCs w:val="22"/>
              </w:rPr>
              <w:br/>
            </w:r>
            <w:r w:rsidRPr="004052AF">
              <w:rPr>
                <w:rFonts w:asciiTheme="majorHAnsi" w:hAnsiTheme="majorHAnsi" w:cstheme="majorHAnsi"/>
                <w:b/>
                <w:bCs/>
                <w:sz w:val="22"/>
                <w:szCs w:val="22"/>
              </w:rPr>
              <w:t>CT4. Work in teams</w:t>
            </w:r>
            <w:r w:rsidRPr="004052AF">
              <w:rPr>
                <w:rFonts w:asciiTheme="majorHAnsi" w:hAnsiTheme="majorHAnsi" w:cstheme="majorHAnsi"/>
                <w:sz w:val="22"/>
                <w:szCs w:val="22"/>
              </w:rPr>
              <w:br/>
              <w:t>Collaborates efficiently in multidisciplinary teams involved in the design, manufacturing and testing of structures produced using 3D printing technologies.</w:t>
            </w:r>
            <w:r w:rsidRPr="004052AF">
              <w:rPr>
                <w:rFonts w:asciiTheme="majorHAnsi" w:hAnsiTheme="majorHAnsi" w:cstheme="majorHAnsi"/>
                <w:sz w:val="22"/>
                <w:szCs w:val="22"/>
              </w:rPr>
              <w:br/>
            </w:r>
            <w:r w:rsidRPr="004052AF">
              <w:rPr>
                <w:rFonts w:asciiTheme="majorHAnsi" w:hAnsiTheme="majorHAnsi" w:cstheme="majorHAnsi"/>
                <w:b/>
                <w:bCs/>
                <w:sz w:val="22"/>
                <w:szCs w:val="22"/>
              </w:rPr>
              <w:t>CT5. Think critically</w:t>
            </w:r>
            <w:r w:rsidRPr="004052AF">
              <w:rPr>
                <w:rFonts w:asciiTheme="majorHAnsi" w:hAnsiTheme="majorHAnsi" w:cstheme="majorHAnsi"/>
                <w:sz w:val="22"/>
                <w:szCs w:val="22"/>
              </w:rPr>
              <w:br/>
              <w:t>Evaluates the advantages, limitations and impact of 3D printing technologies on structural performance, sustainability and the efficiency of construction processes.</w:t>
            </w:r>
          </w:p>
        </w:tc>
      </w:tr>
    </w:tbl>
    <w:p w14:paraId="27B2BA1E" w14:textId="77777777" w:rsidR="00895F65" w:rsidRPr="004052AF" w:rsidRDefault="00895F65">
      <w:pPr>
        <w:rPr>
          <w:rFonts w:asciiTheme="majorHAnsi" w:hAnsiTheme="majorHAnsi" w:cstheme="majorHAnsi"/>
          <w:sz w:val="22"/>
          <w:szCs w:val="22"/>
        </w:rPr>
      </w:pPr>
    </w:p>
    <w:p w14:paraId="542DB590" w14:textId="77777777" w:rsidR="001F2055" w:rsidRDefault="001F2055" w:rsidP="002179A8">
      <w:pPr>
        <w:rPr>
          <w:rFonts w:asciiTheme="majorHAnsi" w:hAnsiTheme="majorHAnsi" w:cstheme="majorHAnsi"/>
          <w:b/>
          <w:bCs/>
          <w:sz w:val="22"/>
          <w:szCs w:val="22"/>
        </w:rPr>
      </w:pPr>
    </w:p>
    <w:p w14:paraId="73AF055F" w14:textId="77777777" w:rsidR="001F2055" w:rsidRDefault="001F2055">
      <w:pPr>
        <w:rPr>
          <w:rFonts w:asciiTheme="majorHAnsi" w:hAnsiTheme="majorHAnsi" w:cstheme="majorHAnsi"/>
          <w:b/>
          <w:bCs/>
          <w:sz w:val="22"/>
          <w:szCs w:val="22"/>
        </w:rPr>
      </w:pPr>
      <w:r>
        <w:rPr>
          <w:rFonts w:asciiTheme="majorHAnsi" w:hAnsiTheme="majorHAnsi" w:cstheme="majorHAnsi"/>
          <w:b/>
          <w:bCs/>
          <w:sz w:val="22"/>
          <w:szCs w:val="22"/>
        </w:rPr>
        <w:br w:type="page"/>
      </w:r>
    </w:p>
    <w:p w14:paraId="2427B550" w14:textId="71E9D80D" w:rsidR="002179A8" w:rsidRPr="004052AF" w:rsidRDefault="002179A8" w:rsidP="002179A8">
      <w:pPr>
        <w:rPr>
          <w:rFonts w:asciiTheme="majorHAnsi" w:hAnsiTheme="majorHAnsi" w:cstheme="majorHAnsi"/>
          <w:b/>
          <w:bCs/>
          <w:sz w:val="22"/>
          <w:szCs w:val="22"/>
        </w:rPr>
      </w:pPr>
      <w:r w:rsidRPr="004052AF">
        <w:rPr>
          <w:rFonts w:asciiTheme="majorHAnsi" w:hAnsiTheme="majorHAnsi" w:cstheme="majorHAnsi"/>
          <w:b/>
          <w:bCs/>
          <w:sz w:val="22"/>
          <w:szCs w:val="22"/>
        </w:rPr>
        <w:lastRenderedPageBreak/>
        <w:t>7. 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836"/>
        <w:gridCol w:w="8772"/>
      </w:tblGrid>
      <w:tr w:rsidR="002179A8" w:rsidRPr="004052AF" w14:paraId="61A5F2B0" w14:textId="77777777" w:rsidTr="001F2055">
        <w:trPr>
          <w:cantSplit/>
          <w:trHeight w:val="1324"/>
        </w:trPr>
        <w:tc>
          <w:tcPr>
            <w:tcW w:w="836" w:type="dxa"/>
            <w:textDirection w:val="btLr"/>
            <w:vAlign w:val="center"/>
          </w:tcPr>
          <w:p w14:paraId="22637523" w14:textId="21321E4C" w:rsidR="002179A8" w:rsidRPr="004052AF" w:rsidRDefault="002179A8" w:rsidP="00DE5912">
            <w:pPr>
              <w:ind w:left="113" w:right="113"/>
              <w:rPr>
                <w:rFonts w:asciiTheme="majorHAnsi" w:hAnsiTheme="majorHAnsi" w:cstheme="majorHAnsi"/>
                <w:sz w:val="22"/>
                <w:szCs w:val="22"/>
              </w:rPr>
            </w:pPr>
            <w:r w:rsidRPr="004052AF">
              <w:rPr>
                <w:rFonts w:asciiTheme="majorHAnsi" w:hAnsiTheme="majorHAnsi" w:cstheme="majorHAnsi"/>
                <w:sz w:val="22"/>
                <w:szCs w:val="22"/>
              </w:rPr>
              <w:t>Knowledge</w:t>
            </w:r>
          </w:p>
        </w:tc>
        <w:tc>
          <w:tcPr>
            <w:tcW w:w="8772" w:type="dxa"/>
            <w:vAlign w:val="center"/>
          </w:tcPr>
          <w:p w14:paraId="7EF394F2" w14:textId="7B8B314C" w:rsidR="00E86E3E" w:rsidRPr="004052AF" w:rsidRDefault="00E86E3E" w:rsidP="00162D39">
            <w:pPr>
              <w:rPr>
                <w:rFonts w:asciiTheme="majorHAnsi" w:hAnsiTheme="majorHAnsi" w:cstheme="majorHAnsi"/>
                <w:sz w:val="22"/>
                <w:szCs w:val="22"/>
              </w:rPr>
            </w:pPr>
            <w:r w:rsidRPr="004052AF">
              <w:rPr>
                <w:rFonts w:asciiTheme="majorHAnsi" w:hAnsiTheme="majorHAnsi" w:cstheme="majorHAnsi"/>
                <w:sz w:val="22"/>
                <w:szCs w:val="22"/>
              </w:rPr>
              <w:t xml:space="preserve"> </w:t>
            </w:r>
            <w:r w:rsidR="004052AF" w:rsidRPr="004052AF">
              <w:rPr>
                <w:rFonts w:asciiTheme="majorHAnsi" w:hAnsiTheme="majorHAnsi" w:cstheme="majorHAnsi"/>
                <w:b/>
                <w:bCs/>
                <w:sz w:val="22"/>
                <w:szCs w:val="22"/>
                <w:lang w:val="en-GB"/>
              </w:rPr>
              <w:t>Knowledge of the principles of parametric design and additive manufacturing.</w:t>
            </w:r>
            <w:r w:rsidR="004052AF" w:rsidRPr="004052AF">
              <w:rPr>
                <w:rFonts w:asciiTheme="majorHAnsi" w:hAnsiTheme="majorHAnsi" w:cstheme="majorHAnsi"/>
                <w:sz w:val="22"/>
                <w:szCs w:val="22"/>
                <w:lang w:val="en-GB"/>
              </w:rPr>
              <w:br/>
              <w:t>Understands the principles of parametric design, additive manufacturing and their applications in the production of elements and structures made of cement-based materials.</w:t>
            </w:r>
            <w:r w:rsidR="004052AF" w:rsidRPr="004052AF">
              <w:rPr>
                <w:rFonts w:asciiTheme="majorHAnsi" w:hAnsiTheme="majorHAnsi" w:cstheme="majorHAnsi"/>
                <w:sz w:val="22"/>
                <w:szCs w:val="22"/>
                <w:lang w:val="en-GB"/>
              </w:rPr>
              <w:br/>
            </w:r>
            <w:r w:rsidR="004052AF" w:rsidRPr="004052AF">
              <w:rPr>
                <w:rFonts w:asciiTheme="majorHAnsi" w:hAnsiTheme="majorHAnsi" w:cstheme="majorHAnsi"/>
                <w:b/>
                <w:bCs/>
                <w:sz w:val="22"/>
                <w:szCs w:val="22"/>
                <w:lang w:val="en-GB"/>
              </w:rPr>
              <w:t>Understanding the processes and materials used in 3D printing.</w:t>
            </w:r>
            <w:r w:rsidR="004052AF" w:rsidRPr="004052AF">
              <w:rPr>
                <w:rFonts w:asciiTheme="majorHAnsi" w:hAnsiTheme="majorHAnsi" w:cstheme="majorHAnsi"/>
                <w:sz w:val="22"/>
                <w:szCs w:val="22"/>
                <w:lang w:val="en-GB"/>
              </w:rPr>
              <w:br/>
              <w:t>Understands the behaviour of materials used in 3D printing, the influence of technological parameters and the relationship between material, process and the performance of the printed element.</w:t>
            </w:r>
          </w:p>
        </w:tc>
      </w:tr>
      <w:tr w:rsidR="002179A8" w:rsidRPr="004052AF" w14:paraId="4B95A5FA" w14:textId="77777777" w:rsidTr="001F2055">
        <w:trPr>
          <w:cantSplit/>
          <w:trHeight w:val="1273"/>
        </w:trPr>
        <w:tc>
          <w:tcPr>
            <w:tcW w:w="836" w:type="dxa"/>
            <w:textDirection w:val="btLr"/>
            <w:vAlign w:val="center"/>
          </w:tcPr>
          <w:p w14:paraId="365C3490" w14:textId="0F71613A" w:rsidR="002179A8" w:rsidRPr="004052AF" w:rsidRDefault="002179A8" w:rsidP="00DE5912">
            <w:pPr>
              <w:ind w:left="113" w:right="113"/>
              <w:rPr>
                <w:rFonts w:asciiTheme="majorHAnsi" w:hAnsiTheme="majorHAnsi" w:cstheme="majorHAnsi"/>
                <w:sz w:val="22"/>
                <w:szCs w:val="22"/>
              </w:rPr>
            </w:pPr>
            <w:r w:rsidRPr="004052AF">
              <w:rPr>
                <w:rFonts w:asciiTheme="majorHAnsi" w:hAnsiTheme="majorHAnsi" w:cstheme="majorHAnsi"/>
                <w:sz w:val="22"/>
                <w:szCs w:val="22"/>
              </w:rPr>
              <w:t>Skills</w:t>
            </w:r>
          </w:p>
        </w:tc>
        <w:tc>
          <w:tcPr>
            <w:tcW w:w="8772" w:type="dxa"/>
            <w:vAlign w:val="center"/>
          </w:tcPr>
          <w:p w14:paraId="614267D1" w14:textId="177A1957" w:rsidR="00E86E3E" w:rsidRPr="004052AF" w:rsidRDefault="004052AF" w:rsidP="001F2055">
            <w:pPr>
              <w:pStyle w:val="ListParagraph"/>
              <w:ind w:left="0"/>
              <w:rPr>
                <w:rFonts w:asciiTheme="majorHAnsi" w:hAnsiTheme="majorHAnsi" w:cstheme="majorHAnsi"/>
                <w:sz w:val="22"/>
                <w:szCs w:val="22"/>
                <w:lang w:val="en-US" w:eastAsia="en-US"/>
              </w:rPr>
            </w:pPr>
            <w:r w:rsidRPr="004052AF">
              <w:rPr>
                <w:rFonts w:asciiTheme="majorHAnsi" w:hAnsiTheme="majorHAnsi" w:cstheme="majorHAnsi"/>
                <w:b/>
                <w:bCs/>
                <w:sz w:val="22"/>
                <w:szCs w:val="22"/>
                <w:lang w:val="en-GB" w:eastAsia="en-US"/>
              </w:rPr>
              <w:t>Development of parametric models using specialised software.</w:t>
            </w:r>
            <w:r w:rsidRPr="004052AF">
              <w:rPr>
                <w:rFonts w:asciiTheme="majorHAnsi" w:hAnsiTheme="majorHAnsi" w:cstheme="majorHAnsi"/>
                <w:sz w:val="22"/>
                <w:szCs w:val="22"/>
                <w:lang w:val="en-GB" w:eastAsia="en-US"/>
              </w:rPr>
              <w:br/>
              <w:t>Develops digital models using CAD applications and software dedicated to the preparation of the 3D printing process.</w:t>
            </w:r>
            <w:r w:rsidRPr="004052AF">
              <w:rPr>
                <w:rFonts w:asciiTheme="majorHAnsi" w:hAnsiTheme="majorHAnsi" w:cstheme="majorHAnsi"/>
                <w:sz w:val="22"/>
                <w:szCs w:val="22"/>
                <w:lang w:val="en-GB" w:eastAsia="en-US"/>
              </w:rPr>
              <w:br/>
            </w:r>
            <w:r w:rsidRPr="004052AF">
              <w:rPr>
                <w:rFonts w:asciiTheme="majorHAnsi" w:hAnsiTheme="majorHAnsi" w:cstheme="majorHAnsi"/>
                <w:b/>
                <w:bCs/>
                <w:sz w:val="22"/>
                <w:szCs w:val="22"/>
                <w:lang w:val="en-GB" w:eastAsia="en-US"/>
              </w:rPr>
              <w:t>Preparation and optimisation of models for 3D printing.</w:t>
            </w:r>
            <w:r w:rsidRPr="004052AF">
              <w:rPr>
                <w:rFonts w:asciiTheme="majorHAnsi" w:hAnsiTheme="majorHAnsi" w:cstheme="majorHAnsi"/>
                <w:sz w:val="22"/>
                <w:szCs w:val="22"/>
                <w:lang w:val="en-GB" w:eastAsia="en-US"/>
              </w:rPr>
              <w:br/>
              <w:t>Configures and optimises digital models and technological parameters in order to produce high-quality printed elements.</w:t>
            </w:r>
            <w:r w:rsidRPr="004052AF">
              <w:rPr>
                <w:rFonts w:asciiTheme="majorHAnsi" w:hAnsiTheme="majorHAnsi" w:cstheme="majorHAnsi"/>
                <w:sz w:val="22"/>
                <w:szCs w:val="22"/>
                <w:lang w:val="en-GB" w:eastAsia="en-US"/>
              </w:rPr>
              <w:br/>
            </w:r>
            <w:r w:rsidRPr="004052AF">
              <w:rPr>
                <w:rFonts w:asciiTheme="majorHAnsi" w:hAnsiTheme="majorHAnsi" w:cstheme="majorHAnsi"/>
                <w:b/>
                <w:bCs/>
                <w:sz w:val="22"/>
                <w:szCs w:val="22"/>
                <w:lang w:val="en-GB" w:eastAsia="en-US"/>
              </w:rPr>
              <w:t>Manufacture of prototypes using additive manufacturing technologies.</w:t>
            </w:r>
            <w:r w:rsidRPr="004052AF">
              <w:rPr>
                <w:rFonts w:asciiTheme="majorHAnsi" w:hAnsiTheme="majorHAnsi" w:cstheme="majorHAnsi"/>
                <w:sz w:val="22"/>
                <w:szCs w:val="22"/>
                <w:lang w:val="en-GB" w:eastAsia="en-US"/>
              </w:rPr>
              <w:br/>
              <w:t>Produces 3D printed prototypes and elements and experimentally evaluates their performance.</w:t>
            </w:r>
          </w:p>
        </w:tc>
      </w:tr>
      <w:tr w:rsidR="002179A8" w:rsidRPr="004052AF" w14:paraId="086476E5" w14:textId="77777777" w:rsidTr="001F2055">
        <w:trPr>
          <w:cantSplit/>
          <w:trHeight w:val="1750"/>
        </w:trPr>
        <w:tc>
          <w:tcPr>
            <w:tcW w:w="836" w:type="dxa"/>
            <w:textDirection w:val="btLr"/>
            <w:vAlign w:val="center"/>
          </w:tcPr>
          <w:p w14:paraId="60A89891" w14:textId="1A528E97" w:rsidR="002179A8" w:rsidRPr="004052AF" w:rsidRDefault="002179A8" w:rsidP="00DE5912">
            <w:pPr>
              <w:ind w:left="113" w:right="113"/>
              <w:rPr>
                <w:rFonts w:asciiTheme="majorHAnsi" w:hAnsiTheme="majorHAnsi" w:cstheme="majorHAnsi"/>
                <w:sz w:val="22"/>
                <w:szCs w:val="22"/>
              </w:rPr>
            </w:pPr>
            <w:r w:rsidRPr="004052AF">
              <w:rPr>
                <w:rFonts w:asciiTheme="majorHAnsi" w:hAnsiTheme="majorHAnsi" w:cstheme="majorHAnsi"/>
                <w:sz w:val="22"/>
                <w:szCs w:val="22"/>
              </w:rPr>
              <w:t xml:space="preserve">Responsibilities and autonomy </w:t>
            </w:r>
          </w:p>
        </w:tc>
        <w:tc>
          <w:tcPr>
            <w:tcW w:w="8772" w:type="dxa"/>
            <w:vAlign w:val="center"/>
          </w:tcPr>
          <w:p w14:paraId="26222EA7" w14:textId="789051E3" w:rsidR="002179A8" w:rsidRPr="004052AF" w:rsidRDefault="004052AF" w:rsidP="001F2055">
            <w:pPr>
              <w:pStyle w:val="ListParagraph"/>
              <w:ind w:left="0"/>
              <w:jc w:val="both"/>
              <w:rPr>
                <w:rFonts w:asciiTheme="majorHAnsi" w:eastAsia="Cambria" w:hAnsiTheme="majorHAnsi" w:cstheme="majorHAnsi"/>
                <w:sz w:val="22"/>
                <w:szCs w:val="22"/>
              </w:rPr>
            </w:pPr>
            <w:r w:rsidRPr="004052AF">
              <w:rPr>
                <w:rFonts w:asciiTheme="majorHAnsi" w:eastAsia="Cambria" w:hAnsiTheme="majorHAnsi" w:cstheme="majorHAnsi"/>
                <w:b/>
                <w:bCs/>
                <w:sz w:val="22"/>
                <w:szCs w:val="22"/>
                <w:lang w:val="en-GB"/>
              </w:rPr>
              <w:t>Autonomous selection of parametric design strategies.</w:t>
            </w:r>
            <w:r w:rsidRPr="004052AF">
              <w:rPr>
                <w:rFonts w:asciiTheme="majorHAnsi" w:eastAsia="Cambria" w:hAnsiTheme="majorHAnsi" w:cstheme="majorHAnsi"/>
                <w:sz w:val="22"/>
                <w:szCs w:val="22"/>
                <w:lang w:val="en-GB"/>
              </w:rPr>
              <w:br/>
              <w:t>Independently selects appropriate design and manufacturing solutions for different civil engineering applications.</w:t>
            </w:r>
            <w:r w:rsidRPr="004052AF">
              <w:rPr>
                <w:rFonts w:asciiTheme="majorHAnsi" w:eastAsia="Cambria" w:hAnsiTheme="majorHAnsi" w:cstheme="majorHAnsi"/>
                <w:sz w:val="22"/>
                <w:szCs w:val="22"/>
                <w:lang w:val="en-GB"/>
              </w:rPr>
              <w:br/>
            </w:r>
            <w:r w:rsidRPr="004052AF">
              <w:rPr>
                <w:rFonts w:asciiTheme="majorHAnsi" w:eastAsia="Cambria" w:hAnsiTheme="majorHAnsi" w:cstheme="majorHAnsi"/>
                <w:b/>
                <w:bCs/>
                <w:sz w:val="22"/>
                <w:szCs w:val="22"/>
                <w:lang w:val="en-GB"/>
              </w:rPr>
              <w:t>Evaluation of the performance and feasibility of developed solutions.</w:t>
            </w:r>
            <w:r w:rsidRPr="004052AF">
              <w:rPr>
                <w:rFonts w:asciiTheme="majorHAnsi" w:eastAsia="Cambria" w:hAnsiTheme="majorHAnsi" w:cstheme="majorHAnsi"/>
                <w:sz w:val="22"/>
                <w:szCs w:val="22"/>
                <w:lang w:val="en-GB"/>
              </w:rPr>
              <w:br/>
              <w:t>Critically evaluates the technical, economic and sustainability performance of solutions developed using 3D printing technologies.</w:t>
            </w:r>
          </w:p>
        </w:tc>
      </w:tr>
    </w:tbl>
    <w:p w14:paraId="4D29C456" w14:textId="77777777" w:rsidR="002179A8" w:rsidRPr="004052AF" w:rsidRDefault="002179A8">
      <w:pPr>
        <w:rPr>
          <w:rFonts w:asciiTheme="majorHAnsi" w:hAnsiTheme="majorHAnsi" w:cstheme="majorHAnsi"/>
          <w:sz w:val="22"/>
          <w:szCs w:val="22"/>
        </w:rPr>
      </w:pPr>
    </w:p>
    <w:p w14:paraId="6EA5B0E6" w14:textId="77777777" w:rsidR="002179A8" w:rsidRPr="004052AF" w:rsidRDefault="002179A8">
      <w:pPr>
        <w:rPr>
          <w:rFonts w:asciiTheme="majorHAnsi" w:hAnsiTheme="majorHAnsi" w:cstheme="majorHAnsi"/>
          <w:sz w:val="22"/>
          <w:szCs w:val="22"/>
        </w:rPr>
      </w:pPr>
    </w:p>
    <w:p w14:paraId="09615781" w14:textId="77777777" w:rsidR="002179A8" w:rsidRPr="004052AF" w:rsidRDefault="002179A8">
      <w:pPr>
        <w:rPr>
          <w:rFonts w:asciiTheme="majorHAnsi" w:hAnsiTheme="majorHAnsi" w:cstheme="majorHAnsi"/>
          <w:sz w:val="22"/>
          <w:szCs w:val="22"/>
        </w:rPr>
      </w:pPr>
    </w:p>
    <w:p w14:paraId="0E9ADB28" w14:textId="30752A14" w:rsidR="00895F65" w:rsidRPr="004052AF" w:rsidRDefault="00DB4878">
      <w:pPr>
        <w:rPr>
          <w:rFonts w:asciiTheme="majorHAnsi" w:hAnsiTheme="majorHAnsi" w:cstheme="majorHAnsi"/>
          <w:b/>
          <w:sz w:val="22"/>
          <w:szCs w:val="22"/>
        </w:rPr>
      </w:pPr>
      <w:r w:rsidRPr="004052AF">
        <w:rPr>
          <w:rFonts w:asciiTheme="majorHAnsi" w:hAnsiTheme="majorHAnsi" w:cstheme="majorHAnsi"/>
          <w:b/>
          <w:sz w:val="22"/>
          <w:szCs w:val="22"/>
        </w:rPr>
        <w:t>8</w:t>
      </w:r>
      <w:r w:rsidR="006E2524" w:rsidRPr="004052AF">
        <w:rPr>
          <w:rFonts w:asciiTheme="majorHAnsi" w:hAnsiTheme="majorHAnsi" w:cstheme="majorHAnsi"/>
          <w:b/>
          <w:sz w:val="22"/>
          <w:szCs w:val="22"/>
        </w:rPr>
        <w:t xml:space="preserve">. Discipline objective (as results from the </w:t>
      </w:r>
      <w:r w:rsidR="006E2524" w:rsidRPr="004052AF">
        <w:rPr>
          <w:rFonts w:asciiTheme="majorHAnsi" w:hAnsiTheme="majorHAnsi" w:cstheme="majorHAnsi"/>
          <w:b/>
          <w:i/>
          <w:sz w:val="22"/>
          <w:szCs w:val="22"/>
        </w:rPr>
        <w:t>key competences gained</w:t>
      </w:r>
      <w:r w:rsidR="006E2524" w:rsidRPr="004052AF">
        <w:rPr>
          <w:rFonts w:asciiTheme="majorHAnsi" w:hAnsiTheme="majorHAnsi" w:cstheme="majorHAnsi"/>
          <w:b/>
          <w:sz w:val="22"/>
          <w:szCs w:val="22"/>
        </w:rPr>
        <w:t>)</w:t>
      </w:r>
    </w:p>
    <w:tbl>
      <w:tblPr>
        <w:tblStyle w:val="a5"/>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28"/>
        <w:gridCol w:w="8095"/>
      </w:tblGrid>
      <w:tr w:rsidR="00895F65" w:rsidRPr="004052AF" w14:paraId="4E5D4F1E" w14:textId="77777777" w:rsidTr="001F2055">
        <w:trPr>
          <w:jc w:val="center"/>
        </w:trPr>
        <w:tc>
          <w:tcPr>
            <w:tcW w:w="1828" w:type="dxa"/>
            <w:tcBorders>
              <w:top w:val="single" w:sz="12" w:space="0" w:color="000000"/>
              <w:bottom w:val="single" w:sz="6" w:space="0" w:color="000000"/>
            </w:tcBorders>
          </w:tcPr>
          <w:p w14:paraId="65D6413B" w14:textId="2B3F7589" w:rsidR="00895F65" w:rsidRPr="004052AF" w:rsidRDefault="00DB4878">
            <w:pPr>
              <w:rPr>
                <w:rFonts w:asciiTheme="majorHAnsi" w:hAnsiTheme="majorHAnsi" w:cstheme="majorHAnsi"/>
                <w:sz w:val="22"/>
                <w:szCs w:val="22"/>
              </w:rPr>
            </w:pPr>
            <w:r w:rsidRPr="004052AF">
              <w:rPr>
                <w:rFonts w:asciiTheme="majorHAnsi" w:hAnsiTheme="majorHAnsi" w:cstheme="majorHAnsi"/>
                <w:sz w:val="22"/>
                <w:szCs w:val="22"/>
              </w:rPr>
              <w:t>8</w:t>
            </w:r>
            <w:r w:rsidR="006E2524" w:rsidRPr="004052AF">
              <w:rPr>
                <w:rFonts w:asciiTheme="majorHAnsi" w:hAnsiTheme="majorHAnsi" w:cstheme="majorHAnsi"/>
                <w:sz w:val="22"/>
                <w:szCs w:val="22"/>
              </w:rPr>
              <w:t>.1 General objective</w:t>
            </w:r>
          </w:p>
        </w:tc>
        <w:tc>
          <w:tcPr>
            <w:tcW w:w="8095" w:type="dxa"/>
            <w:tcBorders>
              <w:top w:val="single" w:sz="12" w:space="0" w:color="000000"/>
              <w:bottom w:val="single" w:sz="6" w:space="0" w:color="000000"/>
            </w:tcBorders>
          </w:tcPr>
          <w:p w14:paraId="67915B02" w14:textId="7D2B8B86" w:rsidR="00895F65" w:rsidRPr="004052AF" w:rsidRDefault="004052AF" w:rsidP="00E86E3E">
            <w:pPr>
              <w:rPr>
                <w:rFonts w:asciiTheme="majorHAnsi" w:hAnsiTheme="majorHAnsi" w:cstheme="majorHAnsi"/>
                <w:sz w:val="22"/>
                <w:szCs w:val="22"/>
              </w:rPr>
            </w:pPr>
            <w:r w:rsidRPr="004052AF">
              <w:rPr>
                <w:rFonts w:asciiTheme="majorHAnsi" w:hAnsiTheme="majorHAnsi" w:cstheme="majorHAnsi"/>
                <w:sz w:val="22"/>
                <w:szCs w:val="22"/>
              </w:rPr>
              <w:t>To develop the knowledge, skills and competences required for the design, manufacturing, testing and evaluation of elements produced by 3D printing technologies, using modern methods of parametric design, additive manufacturing and digital tools applied in civil engineering.</w:t>
            </w:r>
          </w:p>
        </w:tc>
      </w:tr>
      <w:tr w:rsidR="00895F65" w:rsidRPr="004052AF" w14:paraId="070264BB" w14:textId="77777777" w:rsidTr="001F2055">
        <w:trPr>
          <w:trHeight w:val="769"/>
          <w:jc w:val="center"/>
        </w:trPr>
        <w:tc>
          <w:tcPr>
            <w:tcW w:w="1828" w:type="dxa"/>
            <w:tcBorders>
              <w:top w:val="single" w:sz="6" w:space="0" w:color="000000"/>
              <w:bottom w:val="single" w:sz="12" w:space="0" w:color="000000"/>
            </w:tcBorders>
          </w:tcPr>
          <w:p w14:paraId="6CB1013F" w14:textId="0109ECF0" w:rsidR="00895F65" w:rsidRPr="004052AF" w:rsidRDefault="00DB4878">
            <w:pPr>
              <w:rPr>
                <w:rFonts w:asciiTheme="majorHAnsi" w:hAnsiTheme="majorHAnsi" w:cstheme="majorHAnsi"/>
                <w:sz w:val="22"/>
                <w:szCs w:val="22"/>
              </w:rPr>
            </w:pPr>
            <w:r w:rsidRPr="004052AF">
              <w:rPr>
                <w:rFonts w:asciiTheme="majorHAnsi" w:hAnsiTheme="majorHAnsi" w:cstheme="majorHAnsi"/>
                <w:sz w:val="22"/>
                <w:szCs w:val="22"/>
              </w:rPr>
              <w:t>8</w:t>
            </w:r>
            <w:r w:rsidR="006E2524" w:rsidRPr="004052AF">
              <w:rPr>
                <w:rFonts w:asciiTheme="majorHAnsi" w:hAnsiTheme="majorHAnsi" w:cstheme="majorHAnsi"/>
                <w:sz w:val="22"/>
                <w:szCs w:val="22"/>
              </w:rPr>
              <w:t>.2 Specific objectives</w:t>
            </w:r>
          </w:p>
        </w:tc>
        <w:tc>
          <w:tcPr>
            <w:tcW w:w="8095" w:type="dxa"/>
            <w:tcBorders>
              <w:top w:val="single" w:sz="6" w:space="0" w:color="000000"/>
              <w:bottom w:val="single" w:sz="12" w:space="0" w:color="000000"/>
            </w:tcBorders>
          </w:tcPr>
          <w:p w14:paraId="7DA0F413" w14:textId="0678B48C" w:rsidR="004052AF" w:rsidRPr="004052AF" w:rsidRDefault="004052AF" w:rsidP="004052AF">
            <w:pPr>
              <w:rPr>
                <w:rFonts w:asciiTheme="majorHAnsi" w:hAnsiTheme="majorHAnsi" w:cstheme="majorHAnsi"/>
                <w:sz w:val="22"/>
                <w:szCs w:val="22"/>
                <w:lang w:val="en-US"/>
              </w:rPr>
            </w:pPr>
            <w:r w:rsidRPr="004052AF">
              <w:rPr>
                <w:rFonts w:asciiTheme="majorHAnsi" w:hAnsiTheme="majorHAnsi" w:cstheme="majorHAnsi"/>
                <w:sz w:val="22"/>
                <w:szCs w:val="22"/>
                <w:lang w:val="en-US"/>
              </w:rPr>
              <w:t xml:space="preserve">To acquire the principles of parametric design and additive manufacturing technologies used in construction. </w:t>
            </w:r>
          </w:p>
          <w:p w14:paraId="22C06F3F" w14:textId="4D591DD0" w:rsidR="004052AF" w:rsidRPr="004052AF" w:rsidRDefault="004052AF" w:rsidP="004052AF">
            <w:pPr>
              <w:rPr>
                <w:rFonts w:asciiTheme="majorHAnsi" w:hAnsiTheme="majorHAnsi" w:cstheme="majorHAnsi"/>
                <w:sz w:val="22"/>
                <w:szCs w:val="22"/>
                <w:lang w:val="en-US"/>
              </w:rPr>
            </w:pPr>
            <w:r w:rsidRPr="004052AF">
              <w:rPr>
                <w:rFonts w:asciiTheme="majorHAnsi" w:hAnsiTheme="majorHAnsi" w:cstheme="majorHAnsi"/>
                <w:sz w:val="22"/>
                <w:szCs w:val="22"/>
                <w:lang w:val="en-US"/>
              </w:rPr>
              <w:t xml:space="preserve">To understand the properties of materials used for 3D printing and their influence on the manufacturing process and the performance of printed elements. </w:t>
            </w:r>
          </w:p>
          <w:p w14:paraId="4B787E8E" w14:textId="2D1041E2" w:rsidR="004052AF" w:rsidRPr="004052AF" w:rsidRDefault="004052AF" w:rsidP="004052AF">
            <w:pPr>
              <w:rPr>
                <w:rFonts w:asciiTheme="majorHAnsi" w:hAnsiTheme="majorHAnsi" w:cstheme="majorHAnsi"/>
                <w:sz w:val="22"/>
                <w:szCs w:val="22"/>
                <w:lang w:val="en-US"/>
              </w:rPr>
            </w:pPr>
            <w:r w:rsidRPr="004052AF">
              <w:rPr>
                <w:rFonts w:asciiTheme="majorHAnsi" w:hAnsiTheme="majorHAnsi" w:cstheme="majorHAnsi"/>
                <w:sz w:val="22"/>
                <w:szCs w:val="22"/>
                <w:lang w:val="en-US"/>
              </w:rPr>
              <w:t xml:space="preserve"> To develop competences in the use of CAD applications and software dedicated to the preparation and </w:t>
            </w:r>
            <w:proofErr w:type="spellStart"/>
            <w:r w:rsidRPr="004052AF">
              <w:rPr>
                <w:rFonts w:asciiTheme="majorHAnsi" w:hAnsiTheme="majorHAnsi" w:cstheme="majorHAnsi"/>
                <w:sz w:val="22"/>
                <w:szCs w:val="22"/>
                <w:lang w:val="en-US"/>
              </w:rPr>
              <w:t>optimisation</w:t>
            </w:r>
            <w:proofErr w:type="spellEnd"/>
            <w:r w:rsidRPr="004052AF">
              <w:rPr>
                <w:rFonts w:asciiTheme="majorHAnsi" w:hAnsiTheme="majorHAnsi" w:cstheme="majorHAnsi"/>
                <w:sz w:val="22"/>
                <w:szCs w:val="22"/>
                <w:lang w:val="en-US"/>
              </w:rPr>
              <w:t xml:space="preserve"> of the 3D printing process. </w:t>
            </w:r>
          </w:p>
          <w:p w14:paraId="689BF00A" w14:textId="6C33CE15" w:rsidR="004052AF" w:rsidRPr="004052AF" w:rsidRDefault="004052AF" w:rsidP="004052AF">
            <w:pPr>
              <w:rPr>
                <w:rFonts w:asciiTheme="majorHAnsi" w:hAnsiTheme="majorHAnsi" w:cstheme="majorHAnsi"/>
                <w:sz w:val="22"/>
                <w:szCs w:val="22"/>
                <w:lang w:val="en-US"/>
              </w:rPr>
            </w:pPr>
            <w:r w:rsidRPr="004052AF">
              <w:rPr>
                <w:rFonts w:asciiTheme="majorHAnsi" w:hAnsiTheme="majorHAnsi" w:cstheme="majorHAnsi"/>
                <w:sz w:val="22"/>
                <w:szCs w:val="22"/>
                <w:lang w:val="en-US"/>
              </w:rPr>
              <w:t xml:space="preserve">To develop practical skills for the production, testing and experimental evaluation of 3D printed prototypes and structural elements. </w:t>
            </w:r>
          </w:p>
          <w:p w14:paraId="4154A366" w14:textId="6E11F20E" w:rsidR="004052AF" w:rsidRPr="004052AF" w:rsidRDefault="004052AF" w:rsidP="004052AF">
            <w:pPr>
              <w:rPr>
                <w:rFonts w:asciiTheme="majorHAnsi" w:hAnsiTheme="majorHAnsi" w:cstheme="majorHAnsi"/>
                <w:sz w:val="22"/>
                <w:szCs w:val="22"/>
                <w:lang w:val="en-US"/>
              </w:rPr>
            </w:pPr>
            <w:r w:rsidRPr="004052AF">
              <w:rPr>
                <w:rFonts w:asciiTheme="majorHAnsi" w:hAnsiTheme="majorHAnsi" w:cstheme="majorHAnsi"/>
                <w:sz w:val="22"/>
                <w:szCs w:val="22"/>
                <w:lang w:val="en-US"/>
              </w:rPr>
              <w:t xml:space="preserve">To develop the ability to critically </w:t>
            </w:r>
            <w:proofErr w:type="spellStart"/>
            <w:r w:rsidRPr="004052AF">
              <w:rPr>
                <w:rFonts w:asciiTheme="majorHAnsi" w:hAnsiTheme="majorHAnsi" w:cstheme="majorHAnsi"/>
                <w:sz w:val="22"/>
                <w:szCs w:val="22"/>
                <w:lang w:val="en-US"/>
              </w:rPr>
              <w:t>analyse</w:t>
            </w:r>
            <w:proofErr w:type="spellEnd"/>
            <w:r w:rsidRPr="004052AF">
              <w:rPr>
                <w:rFonts w:asciiTheme="majorHAnsi" w:hAnsiTheme="majorHAnsi" w:cstheme="majorHAnsi"/>
                <w:sz w:val="22"/>
                <w:szCs w:val="22"/>
                <w:lang w:val="en-US"/>
              </w:rPr>
              <w:t xml:space="preserve"> and select optimal solutions regarding materials, technologies and additive manufacturing strategies. </w:t>
            </w:r>
          </w:p>
          <w:p w14:paraId="5D89B570" w14:textId="51D4288E" w:rsidR="00895F65" w:rsidRPr="004052AF" w:rsidRDefault="004052AF" w:rsidP="004052AF">
            <w:pPr>
              <w:rPr>
                <w:rFonts w:asciiTheme="majorHAnsi" w:hAnsiTheme="majorHAnsi" w:cstheme="majorHAnsi"/>
                <w:sz w:val="22"/>
                <w:szCs w:val="22"/>
              </w:rPr>
            </w:pPr>
            <w:r w:rsidRPr="004052AF">
              <w:rPr>
                <w:rFonts w:asciiTheme="majorHAnsi" w:hAnsiTheme="majorHAnsi" w:cstheme="majorHAnsi"/>
                <w:sz w:val="22"/>
                <w:szCs w:val="22"/>
                <w:lang w:val="en-US"/>
              </w:rPr>
              <w:t>To apply the principles of scientific research, sustainable development and professional ethics in the design and production of 3D printed structures.</w:t>
            </w:r>
          </w:p>
        </w:tc>
      </w:tr>
    </w:tbl>
    <w:p w14:paraId="15B94471" w14:textId="77777777" w:rsidR="00744996" w:rsidRPr="004052AF" w:rsidRDefault="00744996">
      <w:pPr>
        <w:rPr>
          <w:rFonts w:asciiTheme="majorHAnsi" w:hAnsiTheme="majorHAnsi" w:cstheme="majorHAnsi"/>
          <w:sz w:val="22"/>
          <w:szCs w:val="22"/>
        </w:rPr>
      </w:pPr>
    </w:p>
    <w:p w14:paraId="634EFB1E" w14:textId="6D6C958C" w:rsidR="00895F65" w:rsidRPr="004052AF" w:rsidRDefault="00DB4878">
      <w:pPr>
        <w:shd w:val="clear" w:color="auto" w:fill="FFFFFF"/>
        <w:rPr>
          <w:rFonts w:asciiTheme="majorHAnsi" w:hAnsiTheme="majorHAnsi" w:cstheme="majorHAnsi"/>
          <w:b/>
          <w:sz w:val="22"/>
          <w:szCs w:val="22"/>
        </w:rPr>
      </w:pPr>
      <w:r w:rsidRPr="004052AF">
        <w:rPr>
          <w:rFonts w:asciiTheme="majorHAnsi" w:hAnsiTheme="majorHAnsi" w:cstheme="majorHAnsi"/>
          <w:b/>
          <w:sz w:val="22"/>
          <w:szCs w:val="22"/>
        </w:rPr>
        <w:t>9</w:t>
      </w:r>
      <w:r w:rsidR="006E2524" w:rsidRPr="004052AF">
        <w:rPr>
          <w:rFonts w:asciiTheme="majorHAnsi" w:hAnsiTheme="majorHAnsi" w:cstheme="majorHAnsi"/>
          <w:b/>
          <w:sz w:val="22"/>
          <w:szCs w:val="22"/>
        </w:rPr>
        <w:t>. Contents</w:t>
      </w:r>
    </w:p>
    <w:tbl>
      <w:tblPr>
        <w:tblStyle w:val="a6"/>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4"/>
        <w:gridCol w:w="889"/>
        <w:gridCol w:w="1930"/>
        <w:gridCol w:w="1330"/>
      </w:tblGrid>
      <w:tr w:rsidR="00895F65" w:rsidRPr="004052AF" w14:paraId="31D7FD80" w14:textId="77777777" w:rsidTr="001E001D">
        <w:trPr>
          <w:trHeight w:val="284"/>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6804A87B" w14:textId="414D1F2A" w:rsidR="00895F65" w:rsidRPr="004052AF" w:rsidRDefault="00DB4878">
            <w:pPr>
              <w:rPr>
                <w:rFonts w:asciiTheme="majorHAnsi" w:hAnsiTheme="majorHAnsi" w:cstheme="majorHAnsi"/>
                <w:b/>
                <w:bCs/>
                <w:sz w:val="22"/>
                <w:szCs w:val="22"/>
              </w:rPr>
            </w:pPr>
            <w:r w:rsidRPr="004052AF">
              <w:rPr>
                <w:rFonts w:asciiTheme="majorHAnsi" w:hAnsiTheme="majorHAnsi" w:cstheme="majorHAnsi"/>
                <w:b/>
                <w:bCs/>
                <w:sz w:val="22"/>
                <w:szCs w:val="22"/>
              </w:rPr>
              <w:t>9</w:t>
            </w:r>
            <w:r w:rsidR="006E2524" w:rsidRPr="004052AF">
              <w:rPr>
                <w:rFonts w:asciiTheme="majorHAnsi" w:hAnsiTheme="majorHAnsi" w:cstheme="majorHAnsi"/>
                <w:b/>
                <w:bCs/>
                <w:sz w:val="22"/>
                <w:szCs w:val="22"/>
              </w:rPr>
              <w:t xml:space="preserve">.1 Lectures </w:t>
            </w:r>
          </w:p>
        </w:tc>
        <w:tc>
          <w:tcPr>
            <w:tcW w:w="889" w:type="dxa"/>
            <w:tcBorders>
              <w:top w:val="single" w:sz="12" w:space="0" w:color="000000"/>
              <w:left w:val="single" w:sz="6" w:space="0" w:color="000000"/>
              <w:bottom w:val="single" w:sz="6" w:space="0" w:color="000000"/>
              <w:right w:val="single" w:sz="6" w:space="0" w:color="000000"/>
            </w:tcBorders>
            <w:vAlign w:val="center"/>
          </w:tcPr>
          <w:p w14:paraId="15C06DD3" w14:textId="77777777" w:rsidR="00895F65" w:rsidRPr="004052AF" w:rsidRDefault="006E2524" w:rsidP="001E001D">
            <w:pPr>
              <w:jc w:val="center"/>
              <w:rPr>
                <w:rFonts w:asciiTheme="majorHAnsi" w:hAnsiTheme="majorHAnsi" w:cstheme="majorHAnsi"/>
                <w:sz w:val="22"/>
                <w:szCs w:val="22"/>
              </w:rPr>
            </w:pPr>
            <w:r w:rsidRPr="004052AF">
              <w:rPr>
                <w:rFonts w:asciiTheme="majorHAnsi" w:hAnsiTheme="majorHAnsi" w:cstheme="majorHAnsi"/>
                <w:sz w:val="22"/>
                <w:szCs w:val="22"/>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1241E3CA" w14:textId="77777777" w:rsidR="00895F65" w:rsidRPr="004052AF" w:rsidRDefault="006E2524" w:rsidP="001E001D">
            <w:pPr>
              <w:spacing w:line="288" w:lineRule="auto"/>
              <w:ind w:left="-59"/>
              <w:jc w:val="center"/>
              <w:rPr>
                <w:rFonts w:asciiTheme="majorHAnsi" w:hAnsiTheme="majorHAnsi" w:cstheme="majorHAnsi"/>
                <w:sz w:val="22"/>
                <w:szCs w:val="22"/>
              </w:rPr>
            </w:pPr>
            <w:r w:rsidRPr="004052AF">
              <w:rPr>
                <w:rFonts w:asciiTheme="majorHAnsi" w:hAnsiTheme="majorHAnsi" w:cstheme="majorHAnsi"/>
                <w:sz w:val="22"/>
                <w:szCs w:val="22"/>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04CC6F57" w14:textId="77777777" w:rsidR="00895F65" w:rsidRPr="004052AF" w:rsidRDefault="006E2524" w:rsidP="001E001D">
            <w:pPr>
              <w:spacing w:line="288" w:lineRule="auto"/>
              <w:ind w:left="-59"/>
              <w:jc w:val="center"/>
              <w:rPr>
                <w:rFonts w:asciiTheme="majorHAnsi" w:hAnsiTheme="majorHAnsi" w:cstheme="majorHAnsi"/>
                <w:sz w:val="22"/>
                <w:szCs w:val="22"/>
              </w:rPr>
            </w:pPr>
            <w:r w:rsidRPr="004052AF">
              <w:rPr>
                <w:rFonts w:asciiTheme="majorHAnsi" w:hAnsiTheme="majorHAnsi" w:cstheme="majorHAnsi"/>
                <w:sz w:val="22"/>
                <w:szCs w:val="22"/>
              </w:rPr>
              <w:t>Notes</w:t>
            </w:r>
          </w:p>
        </w:tc>
      </w:tr>
      <w:tr w:rsidR="004052AF" w:rsidRPr="004052AF" w14:paraId="4E6773A6" w14:textId="77777777" w:rsidTr="005708AA">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4624E760" w14:textId="77960F8F" w:rsidR="004052AF" w:rsidRPr="004052AF" w:rsidRDefault="004052AF" w:rsidP="004052AF">
            <w:pPr>
              <w:pStyle w:val="ListParagraph"/>
              <w:numPr>
                <w:ilvl w:val="0"/>
                <w:numId w:val="12"/>
              </w:numPr>
              <w:rPr>
                <w:rFonts w:asciiTheme="majorHAnsi" w:hAnsiTheme="majorHAnsi" w:cstheme="majorHAnsi"/>
                <w:sz w:val="22"/>
                <w:szCs w:val="22"/>
              </w:rPr>
            </w:pPr>
            <w:proofErr w:type="spellStart"/>
            <w:r w:rsidRPr="004052AF">
              <w:rPr>
                <w:rFonts w:asciiTheme="majorHAnsi" w:hAnsiTheme="majorHAnsi" w:cstheme="majorHAnsi"/>
                <w:sz w:val="22"/>
                <w:szCs w:val="22"/>
              </w:rPr>
              <w:t>Introduction</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to</w:t>
            </w:r>
            <w:proofErr w:type="spellEnd"/>
            <w:r w:rsidRPr="004052AF">
              <w:rPr>
                <w:rFonts w:asciiTheme="majorHAnsi" w:hAnsiTheme="majorHAnsi" w:cstheme="majorHAnsi"/>
                <w:sz w:val="22"/>
                <w:szCs w:val="22"/>
              </w:rPr>
              <w:t xml:space="preserve">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for </w:t>
            </w:r>
            <w:proofErr w:type="spellStart"/>
            <w:r w:rsidRPr="004052AF">
              <w:rPr>
                <w:rFonts w:asciiTheme="majorHAnsi" w:hAnsiTheme="majorHAnsi" w:cstheme="majorHAnsi"/>
                <w:sz w:val="22"/>
                <w:szCs w:val="22"/>
              </w:rPr>
              <w:t>construction</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current</w:t>
            </w:r>
            <w:proofErr w:type="spellEnd"/>
            <w:r w:rsidRPr="004052AF">
              <w:rPr>
                <w:rFonts w:asciiTheme="majorHAnsi" w:hAnsiTheme="majorHAnsi" w:cstheme="majorHAnsi"/>
                <w:sz w:val="22"/>
                <w:szCs w:val="22"/>
              </w:rPr>
              <w:t xml:space="preserve"> state of </w:t>
            </w:r>
            <w:proofErr w:type="spellStart"/>
            <w:r w:rsidRPr="004052AF">
              <w:rPr>
                <w:rFonts w:asciiTheme="majorHAnsi" w:hAnsiTheme="majorHAnsi" w:cstheme="majorHAnsi"/>
                <w:sz w:val="22"/>
                <w:szCs w:val="22"/>
              </w:rPr>
              <w:t>the</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art</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application</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fields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technologies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development</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trends</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10CD197B" w14:textId="645187E4"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val="restart"/>
            <w:tcBorders>
              <w:top w:val="single" w:sz="6" w:space="0" w:color="000000"/>
              <w:left w:val="single" w:sz="6" w:space="0" w:color="000000"/>
              <w:right w:val="single" w:sz="6" w:space="0" w:color="000000"/>
            </w:tcBorders>
            <w:vAlign w:val="center"/>
          </w:tcPr>
          <w:p w14:paraId="275741BA" w14:textId="02C96132" w:rsidR="004052AF" w:rsidRPr="004052AF" w:rsidRDefault="001C1510" w:rsidP="004052AF">
            <w:pPr>
              <w:rPr>
                <w:rFonts w:asciiTheme="majorHAnsi" w:hAnsiTheme="majorHAnsi" w:cstheme="majorHAnsi"/>
                <w:sz w:val="22"/>
                <w:szCs w:val="22"/>
              </w:rPr>
            </w:pPr>
            <w:r w:rsidRPr="001C1510">
              <w:rPr>
                <w:rFonts w:asciiTheme="majorHAnsi" w:hAnsiTheme="majorHAnsi" w:cstheme="majorHAnsi"/>
                <w:sz w:val="22"/>
                <w:szCs w:val="22"/>
              </w:rPr>
              <w:t>Presentations</w:t>
            </w:r>
          </w:p>
        </w:tc>
        <w:tc>
          <w:tcPr>
            <w:tcW w:w="1330" w:type="dxa"/>
            <w:vMerge w:val="restart"/>
            <w:tcBorders>
              <w:top w:val="single" w:sz="6" w:space="0" w:color="000000"/>
              <w:left w:val="single" w:sz="6" w:space="0" w:color="000000"/>
              <w:right w:val="single" w:sz="12" w:space="0" w:color="000000"/>
            </w:tcBorders>
            <w:vAlign w:val="center"/>
          </w:tcPr>
          <w:p w14:paraId="59813F55" w14:textId="77777777" w:rsidR="004052AF" w:rsidRPr="004052AF" w:rsidRDefault="004052AF" w:rsidP="004052AF">
            <w:pPr>
              <w:rPr>
                <w:rFonts w:asciiTheme="majorHAnsi" w:hAnsiTheme="majorHAnsi" w:cstheme="majorHAnsi"/>
                <w:sz w:val="22"/>
                <w:szCs w:val="22"/>
              </w:rPr>
            </w:pPr>
          </w:p>
        </w:tc>
      </w:tr>
      <w:tr w:rsidR="004052AF" w:rsidRPr="004052AF" w14:paraId="7B3F98EC"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1CC83FD" w14:textId="52DFC9EC" w:rsidR="004052AF" w:rsidRPr="004052AF" w:rsidRDefault="004052AF" w:rsidP="004052AF">
            <w:pPr>
              <w:pStyle w:val="ListParagraph"/>
              <w:numPr>
                <w:ilvl w:val="0"/>
                <w:numId w:val="12"/>
              </w:numPr>
              <w:rPr>
                <w:rFonts w:asciiTheme="majorHAnsi" w:hAnsiTheme="majorHAnsi" w:cstheme="majorHAnsi"/>
                <w:sz w:val="22"/>
                <w:szCs w:val="22"/>
              </w:rPr>
            </w:pPr>
            <w:proofErr w:type="spellStart"/>
            <w:r w:rsidRPr="004052AF">
              <w:rPr>
                <w:rFonts w:asciiTheme="majorHAnsi" w:hAnsiTheme="majorHAnsi" w:cstheme="majorHAnsi"/>
                <w:sz w:val="22"/>
                <w:szCs w:val="22"/>
              </w:rPr>
              <w:t>Materials</w:t>
            </w:r>
            <w:proofErr w:type="spellEnd"/>
            <w:r w:rsidRPr="004052AF">
              <w:rPr>
                <w:rFonts w:asciiTheme="majorHAnsi" w:hAnsiTheme="majorHAnsi" w:cstheme="majorHAnsi"/>
                <w:sz w:val="22"/>
                <w:szCs w:val="22"/>
              </w:rPr>
              <w:t xml:space="preserve"> for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material </w:t>
            </w:r>
            <w:proofErr w:type="spellStart"/>
            <w:r w:rsidRPr="004052AF">
              <w:rPr>
                <w:rFonts w:asciiTheme="majorHAnsi" w:hAnsiTheme="majorHAnsi" w:cstheme="majorHAnsi"/>
                <w:sz w:val="22"/>
                <w:szCs w:val="22"/>
              </w:rPr>
              <w:t>types</w:t>
            </w:r>
            <w:proofErr w:type="spellEnd"/>
            <w:r w:rsidRPr="004052AF">
              <w:rPr>
                <w:rFonts w:asciiTheme="majorHAnsi" w:hAnsiTheme="majorHAnsi" w:cstheme="majorHAnsi"/>
                <w:sz w:val="22"/>
                <w:szCs w:val="22"/>
              </w:rPr>
              <w:t xml:space="preserve">, mix design and specific </w:t>
            </w:r>
            <w:proofErr w:type="spellStart"/>
            <w:r w:rsidRPr="004052AF">
              <w:rPr>
                <w:rFonts w:asciiTheme="majorHAnsi" w:hAnsiTheme="majorHAnsi" w:cstheme="majorHAnsi"/>
                <w:sz w:val="22"/>
                <w:szCs w:val="22"/>
              </w:rPr>
              <w:t>requirements</w:t>
            </w:r>
            <w:proofErr w:type="spellEnd"/>
            <w:r w:rsidRPr="004052AF">
              <w:rPr>
                <w:rFonts w:asciiTheme="majorHAnsi" w:hAnsiTheme="majorHAnsi" w:cstheme="majorHAnsi"/>
                <w:sz w:val="22"/>
                <w:szCs w:val="22"/>
              </w:rPr>
              <w:t xml:space="preserve"> for </w:t>
            </w:r>
            <w:proofErr w:type="spellStart"/>
            <w:r w:rsidRPr="004052AF">
              <w:rPr>
                <w:rFonts w:asciiTheme="majorHAnsi" w:hAnsiTheme="majorHAnsi" w:cstheme="majorHAnsi"/>
                <w:sz w:val="22"/>
                <w:szCs w:val="22"/>
              </w:rPr>
              <w:t>additive</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manufacturing</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4DF07533" w14:textId="26D711EB"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1CCCFBC6" w14:textId="20E9D53D"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7EE39106" w14:textId="77777777" w:rsidR="004052AF" w:rsidRPr="004052AF" w:rsidRDefault="004052AF" w:rsidP="004052AF">
            <w:pPr>
              <w:rPr>
                <w:rFonts w:asciiTheme="majorHAnsi" w:hAnsiTheme="majorHAnsi" w:cstheme="majorHAnsi"/>
                <w:sz w:val="22"/>
                <w:szCs w:val="22"/>
              </w:rPr>
            </w:pPr>
          </w:p>
        </w:tc>
      </w:tr>
      <w:tr w:rsidR="004052AF" w:rsidRPr="004052AF" w14:paraId="2D8BDD62"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51DA9EC7" w14:textId="6E524F01" w:rsidR="004052AF" w:rsidRPr="004052AF" w:rsidRDefault="004052AF" w:rsidP="004052AF">
            <w:pPr>
              <w:pStyle w:val="ListParagraph"/>
              <w:numPr>
                <w:ilvl w:val="0"/>
                <w:numId w:val="12"/>
              </w:numPr>
              <w:rPr>
                <w:rFonts w:asciiTheme="majorHAnsi" w:hAnsiTheme="majorHAnsi" w:cstheme="majorHAnsi"/>
                <w:sz w:val="22"/>
                <w:szCs w:val="22"/>
              </w:rPr>
            </w:pPr>
            <w:proofErr w:type="spellStart"/>
            <w:r w:rsidRPr="004052AF">
              <w:rPr>
                <w:rFonts w:asciiTheme="majorHAnsi" w:hAnsiTheme="majorHAnsi" w:cstheme="majorHAnsi"/>
                <w:sz w:val="22"/>
                <w:szCs w:val="22"/>
              </w:rPr>
              <w:lastRenderedPageBreak/>
              <w:t>Properties</w:t>
            </w:r>
            <w:proofErr w:type="spellEnd"/>
            <w:r w:rsidRPr="004052AF">
              <w:rPr>
                <w:rFonts w:asciiTheme="majorHAnsi" w:hAnsiTheme="majorHAnsi" w:cstheme="majorHAnsi"/>
                <w:sz w:val="22"/>
                <w:szCs w:val="22"/>
              </w:rPr>
              <w:t xml:space="preserve"> and performance of 3D </w:t>
            </w:r>
            <w:proofErr w:type="spellStart"/>
            <w:r w:rsidRPr="004052AF">
              <w:rPr>
                <w:rFonts w:asciiTheme="majorHAnsi" w:hAnsiTheme="majorHAnsi" w:cstheme="majorHAnsi"/>
                <w:sz w:val="22"/>
                <w:szCs w:val="22"/>
              </w:rPr>
              <w:t>printed</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materials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fresh</w:t>
            </w:r>
            <w:proofErr w:type="spellEnd"/>
            <w:r w:rsidRPr="004052AF">
              <w:rPr>
                <w:rFonts w:asciiTheme="majorHAnsi" w:hAnsiTheme="majorHAnsi" w:cstheme="majorHAnsi"/>
                <w:sz w:val="22"/>
                <w:szCs w:val="22"/>
              </w:rPr>
              <w:t xml:space="preserve">-state and </w:t>
            </w:r>
            <w:proofErr w:type="spellStart"/>
            <w:r w:rsidRPr="004052AF">
              <w:rPr>
                <w:rFonts w:asciiTheme="majorHAnsi" w:hAnsiTheme="majorHAnsi" w:cstheme="majorHAnsi"/>
                <w:sz w:val="22"/>
                <w:szCs w:val="22"/>
              </w:rPr>
              <w:t>hardened</w:t>
            </w:r>
            <w:proofErr w:type="spellEnd"/>
            <w:r w:rsidRPr="004052AF">
              <w:rPr>
                <w:rFonts w:asciiTheme="majorHAnsi" w:hAnsiTheme="majorHAnsi" w:cstheme="majorHAnsi"/>
                <w:sz w:val="22"/>
                <w:szCs w:val="22"/>
              </w:rPr>
              <w:t xml:space="preserve">-state </w:t>
            </w:r>
            <w:proofErr w:type="spellStart"/>
            <w:r w:rsidRPr="004052AF">
              <w:rPr>
                <w:rFonts w:asciiTheme="majorHAnsi" w:hAnsiTheme="majorHAnsi" w:cstheme="majorHAnsi"/>
                <w:sz w:val="22"/>
                <w:szCs w:val="22"/>
              </w:rPr>
              <w:t>behaviour</w:t>
            </w:r>
            <w:proofErr w:type="spellEnd"/>
            <w:r w:rsidRPr="004052AF">
              <w:rPr>
                <w:rFonts w:asciiTheme="majorHAnsi" w:hAnsiTheme="majorHAnsi" w:cstheme="majorHAnsi"/>
                <w:sz w:val="22"/>
                <w:szCs w:val="22"/>
              </w:rPr>
              <w:t xml:space="preserve">, fibre </w:t>
            </w:r>
            <w:proofErr w:type="spellStart"/>
            <w:r w:rsidRPr="004052AF">
              <w:rPr>
                <w:rFonts w:asciiTheme="majorHAnsi" w:hAnsiTheme="majorHAnsi" w:cstheme="majorHAnsi"/>
                <w:sz w:val="22"/>
                <w:szCs w:val="22"/>
              </w:rPr>
              <w:t>reinforcement</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durability</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sustainability</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4B0A1AAC" w14:textId="23D720EA"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5DAE2547" w14:textId="45A647EC"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7CD90B1A" w14:textId="77777777" w:rsidR="004052AF" w:rsidRPr="004052AF" w:rsidRDefault="004052AF" w:rsidP="004052AF">
            <w:pPr>
              <w:rPr>
                <w:rFonts w:asciiTheme="majorHAnsi" w:hAnsiTheme="majorHAnsi" w:cstheme="majorHAnsi"/>
                <w:sz w:val="22"/>
                <w:szCs w:val="22"/>
              </w:rPr>
            </w:pPr>
          </w:p>
        </w:tc>
      </w:tr>
      <w:tr w:rsidR="004052AF" w:rsidRPr="004052AF" w14:paraId="7121BF5E"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9B8B2AB" w14:textId="66ADC542" w:rsidR="004052AF" w:rsidRPr="004052AF" w:rsidRDefault="004052AF" w:rsidP="004052AF">
            <w:pPr>
              <w:pStyle w:val="ListParagraph"/>
              <w:numPr>
                <w:ilvl w:val="0"/>
                <w:numId w:val="12"/>
              </w:numPr>
              <w:rPr>
                <w:rFonts w:asciiTheme="majorHAnsi" w:hAnsiTheme="majorHAnsi" w:cstheme="majorHAnsi"/>
                <w:sz w:val="22"/>
                <w:szCs w:val="22"/>
              </w:rPr>
            </w:pPr>
            <w:r w:rsidRPr="004052AF">
              <w:rPr>
                <w:rFonts w:asciiTheme="majorHAnsi" w:hAnsiTheme="majorHAnsi" w:cstheme="majorHAnsi"/>
                <w:sz w:val="22"/>
                <w:szCs w:val="22"/>
              </w:rPr>
              <w:t xml:space="preserve">Structural design of 3D </w:t>
            </w:r>
            <w:proofErr w:type="spellStart"/>
            <w:r w:rsidRPr="004052AF">
              <w:rPr>
                <w:rFonts w:asciiTheme="majorHAnsi" w:hAnsiTheme="majorHAnsi" w:cstheme="majorHAnsi"/>
                <w:sz w:val="22"/>
                <w:szCs w:val="22"/>
              </w:rPr>
              <w:t>printed</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particularities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limitations</w:t>
            </w:r>
            <w:proofErr w:type="spellEnd"/>
            <w:r w:rsidRPr="004052AF">
              <w:rPr>
                <w:rFonts w:asciiTheme="majorHAnsi" w:hAnsiTheme="majorHAnsi" w:cstheme="majorHAnsi"/>
                <w:sz w:val="22"/>
                <w:szCs w:val="22"/>
              </w:rPr>
              <w:t xml:space="preserve"> and design </w:t>
            </w:r>
            <w:proofErr w:type="spellStart"/>
            <w:r w:rsidRPr="004052AF">
              <w:rPr>
                <w:rFonts w:asciiTheme="majorHAnsi" w:hAnsiTheme="majorHAnsi" w:cstheme="majorHAnsi"/>
                <w:sz w:val="22"/>
                <w:szCs w:val="22"/>
              </w:rPr>
              <w:t>criteria</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6DAB418E" w14:textId="0F1681DC"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5DFED2F4" w14:textId="1721FC82"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13EFC9EA" w14:textId="77777777" w:rsidR="004052AF" w:rsidRPr="004052AF" w:rsidRDefault="004052AF" w:rsidP="004052AF">
            <w:pPr>
              <w:rPr>
                <w:rFonts w:asciiTheme="majorHAnsi" w:hAnsiTheme="majorHAnsi" w:cstheme="majorHAnsi"/>
                <w:sz w:val="22"/>
                <w:szCs w:val="22"/>
              </w:rPr>
            </w:pPr>
          </w:p>
        </w:tc>
      </w:tr>
      <w:tr w:rsidR="004052AF" w:rsidRPr="004052AF" w14:paraId="2D4194A3"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36B75D2E" w14:textId="33756465" w:rsidR="004052AF" w:rsidRPr="004052AF" w:rsidRDefault="004052AF" w:rsidP="004052AF">
            <w:pPr>
              <w:pStyle w:val="ListParagraph"/>
              <w:numPr>
                <w:ilvl w:val="0"/>
                <w:numId w:val="12"/>
              </w:numPr>
              <w:rPr>
                <w:rFonts w:asciiTheme="majorHAnsi" w:hAnsiTheme="majorHAnsi" w:cstheme="majorHAnsi"/>
                <w:sz w:val="22"/>
                <w:szCs w:val="22"/>
              </w:rPr>
            </w:pPr>
            <w:r w:rsidRPr="004052AF">
              <w:rPr>
                <w:rFonts w:asciiTheme="majorHAnsi" w:hAnsiTheme="majorHAnsi" w:cstheme="majorHAnsi"/>
                <w:sz w:val="22"/>
                <w:szCs w:val="22"/>
              </w:rPr>
              <w:t xml:space="preserve">Robotic </w:t>
            </w:r>
            <w:proofErr w:type="spellStart"/>
            <w:r w:rsidRPr="004052AF">
              <w:rPr>
                <w:rFonts w:asciiTheme="majorHAnsi" w:hAnsiTheme="majorHAnsi" w:cstheme="majorHAnsi"/>
                <w:sz w:val="22"/>
                <w:szCs w:val="22"/>
              </w:rPr>
              <w:t>systems</w:t>
            </w:r>
            <w:proofErr w:type="spellEnd"/>
            <w:r w:rsidRPr="004052AF">
              <w:rPr>
                <w:rFonts w:asciiTheme="majorHAnsi" w:hAnsiTheme="majorHAnsi" w:cstheme="majorHAnsi"/>
                <w:sz w:val="22"/>
                <w:szCs w:val="22"/>
              </w:rPr>
              <w:t xml:space="preserve"> for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industrial </w:t>
            </w:r>
            <w:proofErr w:type="spellStart"/>
            <w:r w:rsidRPr="004052AF">
              <w:rPr>
                <w:rFonts w:asciiTheme="majorHAnsi" w:hAnsiTheme="majorHAnsi" w:cstheme="majorHAnsi"/>
                <w:sz w:val="22"/>
                <w:szCs w:val="22"/>
              </w:rPr>
              <w:t>robots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gantry</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systems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extrusion</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equipment</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pumps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automation</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337E7412" w14:textId="6D808805"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15379F86" w14:textId="0DE0BD8E"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11EF8803" w14:textId="77777777" w:rsidR="004052AF" w:rsidRPr="004052AF" w:rsidRDefault="004052AF" w:rsidP="004052AF">
            <w:pPr>
              <w:rPr>
                <w:rFonts w:asciiTheme="majorHAnsi" w:hAnsiTheme="majorHAnsi" w:cstheme="majorHAnsi"/>
                <w:sz w:val="22"/>
                <w:szCs w:val="22"/>
              </w:rPr>
            </w:pPr>
          </w:p>
        </w:tc>
      </w:tr>
      <w:tr w:rsidR="004052AF" w:rsidRPr="004052AF" w14:paraId="07A898AB"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47EFF7DF" w14:textId="3999545A" w:rsidR="004052AF" w:rsidRPr="004052AF" w:rsidRDefault="004052AF" w:rsidP="004052AF">
            <w:pPr>
              <w:pStyle w:val="ListParagraph"/>
              <w:numPr>
                <w:ilvl w:val="0"/>
                <w:numId w:val="12"/>
              </w:numPr>
              <w:rPr>
                <w:rFonts w:asciiTheme="majorHAnsi" w:hAnsiTheme="majorHAnsi" w:cstheme="majorHAnsi"/>
                <w:sz w:val="22"/>
                <w:szCs w:val="22"/>
              </w:rPr>
            </w:pPr>
            <w:r w:rsidRPr="004052AF">
              <w:rPr>
                <w:rFonts w:asciiTheme="majorHAnsi" w:hAnsiTheme="majorHAnsi" w:cstheme="majorHAnsi"/>
                <w:sz w:val="22"/>
                <w:szCs w:val="22"/>
              </w:rPr>
              <w:t xml:space="preserve">Digital CAD–CAM </w:t>
            </w:r>
            <w:proofErr w:type="spellStart"/>
            <w:r w:rsidRPr="004052AF">
              <w:rPr>
                <w:rFonts w:asciiTheme="majorHAnsi" w:hAnsiTheme="majorHAnsi" w:cstheme="majorHAnsi"/>
                <w:sz w:val="22"/>
                <w:szCs w:val="22"/>
              </w:rPr>
              <w:t>workflow</w:t>
            </w:r>
            <w:proofErr w:type="spellEnd"/>
            <w:r w:rsidRPr="004052AF">
              <w:rPr>
                <w:rFonts w:asciiTheme="majorHAnsi" w:hAnsiTheme="majorHAnsi" w:cstheme="majorHAnsi"/>
                <w:sz w:val="22"/>
                <w:szCs w:val="22"/>
              </w:rPr>
              <w:t xml:space="preserve"> for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parametric modelling, </w:t>
            </w:r>
            <w:proofErr w:type="spellStart"/>
            <w:r w:rsidRPr="004052AF">
              <w:rPr>
                <w:rFonts w:asciiTheme="majorHAnsi" w:hAnsiTheme="majorHAnsi" w:cstheme="majorHAnsi"/>
                <w:sz w:val="22"/>
                <w:szCs w:val="22"/>
              </w:rPr>
              <w:t>slicing</w:t>
            </w:r>
            <w:proofErr w:type="spellEnd"/>
            <w:r w:rsidRPr="004052AF">
              <w:rPr>
                <w:rFonts w:asciiTheme="majorHAnsi" w:hAnsiTheme="majorHAnsi" w:cstheme="majorHAnsi"/>
                <w:sz w:val="22"/>
                <w:szCs w:val="22"/>
              </w:rPr>
              <w:t xml:space="preserve">, G-code </w:t>
            </w:r>
            <w:proofErr w:type="spellStart"/>
            <w:r w:rsidRPr="004052AF">
              <w:rPr>
                <w:rFonts w:asciiTheme="majorHAnsi" w:hAnsiTheme="majorHAnsi" w:cstheme="majorHAnsi"/>
                <w:sz w:val="22"/>
                <w:szCs w:val="22"/>
              </w:rPr>
              <w:t>generation</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process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simulation</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5C050ADD" w14:textId="76EF235F"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487EACDB" w14:textId="44CD060F"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3EBA2EF7" w14:textId="77777777" w:rsidR="004052AF" w:rsidRPr="004052AF" w:rsidRDefault="004052AF" w:rsidP="004052AF">
            <w:pPr>
              <w:rPr>
                <w:rFonts w:asciiTheme="majorHAnsi" w:hAnsiTheme="majorHAnsi" w:cstheme="majorHAnsi"/>
                <w:sz w:val="22"/>
                <w:szCs w:val="22"/>
              </w:rPr>
            </w:pPr>
          </w:p>
        </w:tc>
      </w:tr>
      <w:tr w:rsidR="004052AF" w:rsidRPr="004052AF" w14:paraId="5B3190CE" w14:textId="77777777" w:rsidTr="00267631">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9F590EA" w14:textId="4A45DC7B" w:rsidR="004052AF" w:rsidRPr="004052AF" w:rsidRDefault="004052AF" w:rsidP="004052AF">
            <w:pPr>
              <w:pStyle w:val="ListParagraph"/>
              <w:numPr>
                <w:ilvl w:val="0"/>
                <w:numId w:val="12"/>
              </w:numPr>
              <w:rPr>
                <w:rFonts w:asciiTheme="majorHAnsi" w:hAnsiTheme="majorHAnsi" w:cstheme="majorHAnsi"/>
                <w:sz w:val="22"/>
                <w:szCs w:val="22"/>
              </w:rPr>
            </w:pPr>
            <w:r w:rsidRPr="004052AF">
              <w:rPr>
                <w:rFonts w:asciiTheme="majorHAnsi" w:hAnsiTheme="majorHAnsi" w:cstheme="majorHAnsi"/>
                <w:sz w:val="22"/>
                <w:szCs w:val="22"/>
              </w:rPr>
              <w:t xml:space="preserve">Monitoring and control of </w:t>
            </w:r>
            <w:proofErr w:type="spellStart"/>
            <w:r w:rsidRPr="004052AF">
              <w:rPr>
                <w:rFonts w:asciiTheme="majorHAnsi" w:hAnsiTheme="majorHAnsi" w:cstheme="majorHAnsi"/>
                <w:sz w:val="22"/>
                <w:szCs w:val="22"/>
              </w:rPr>
              <w:t>the</w:t>
            </w:r>
            <w:proofErr w:type="spellEnd"/>
            <w:r w:rsidRPr="004052AF">
              <w:rPr>
                <w:rFonts w:asciiTheme="majorHAnsi" w:hAnsiTheme="majorHAnsi" w:cstheme="majorHAnsi"/>
                <w:sz w:val="22"/>
                <w:szCs w:val="22"/>
              </w:rPr>
              <w:t xml:space="preserve">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process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process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parameters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sensors</w:t>
            </w:r>
            <w:proofErr w:type="spellEnd"/>
            <w:r w:rsidRPr="004052AF">
              <w:rPr>
                <w:rFonts w:asciiTheme="majorHAnsi" w:hAnsiTheme="majorHAnsi" w:cstheme="majorHAnsi"/>
                <w:sz w:val="22"/>
                <w:szCs w:val="22"/>
              </w:rPr>
              <w:t xml:space="preserve">, control </w:t>
            </w:r>
            <w:proofErr w:type="spellStart"/>
            <w:r w:rsidRPr="004052AF">
              <w:rPr>
                <w:rFonts w:asciiTheme="majorHAnsi" w:hAnsiTheme="majorHAnsi" w:cstheme="majorHAnsi"/>
                <w:sz w:val="22"/>
                <w:szCs w:val="22"/>
              </w:rPr>
              <w:t>systems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process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optimisation</w:t>
            </w:r>
            <w:proofErr w:type="spellEnd"/>
          </w:p>
        </w:tc>
        <w:tc>
          <w:tcPr>
            <w:tcW w:w="889" w:type="dxa"/>
            <w:tcBorders>
              <w:top w:val="single" w:sz="6" w:space="0" w:color="000000"/>
              <w:left w:val="single" w:sz="6" w:space="0" w:color="000000"/>
              <w:bottom w:val="single" w:sz="6" w:space="0" w:color="000000"/>
              <w:right w:val="single" w:sz="6" w:space="0" w:color="000000"/>
            </w:tcBorders>
            <w:vAlign w:val="center"/>
          </w:tcPr>
          <w:p w14:paraId="0CC55513" w14:textId="4F2CE195"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095D7B3E" w14:textId="086E3DED"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624DBBFC" w14:textId="77777777" w:rsidR="004052AF" w:rsidRPr="004052AF" w:rsidRDefault="004052AF" w:rsidP="004052AF">
            <w:pPr>
              <w:rPr>
                <w:rFonts w:asciiTheme="majorHAnsi" w:hAnsiTheme="majorHAnsi" w:cstheme="majorHAnsi"/>
                <w:sz w:val="22"/>
                <w:szCs w:val="22"/>
              </w:rPr>
            </w:pPr>
          </w:p>
        </w:tc>
      </w:tr>
      <w:tr w:rsidR="00895F65" w:rsidRPr="004052AF" w14:paraId="3AD2B1B6" w14:textId="77777777" w:rsidTr="009517B4">
        <w:trPr>
          <w:trHeight w:val="1402"/>
          <w:jc w:val="center"/>
        </w:trPr>
        <w:tc>
          <w:tcPr>
            <w:tcW w:w="9923" w:type="dxa"/>
            <w:gridSpan w:val="4"/>
            <w:tcBorders>
              <w:top w:val="single" w:sz="6" w:space="0" w:color="000000"/>
              <w:left w:val="single" w:sz="12" w:space="0" w:color="000000"/>
              <w:bottom w:val="single" w:sz="12" w:space="0" w:color="000000"/>
              <w:right w:val="single" w:sz="12" w:space="0" w:color="000000"/>
            </w:tcBorders>
            <w:vAlign w:val="center"/>
          </w:tcPr>
          <w:p w14:paraId="4BF8390A" w14:textId="77777777" w:rsidR="007D785D" w:rsidRPr="004052AF" w:rsidRDefault="007D785D" w:rsidP="007D785D">
            <w:pPr>
              <w:rPr>
                <w:rFonts w:asciiTheme="majorHAnsi" w:hAnsiTheme="majorHAnsi" w:cstheme="majorHAnsi"/>
                <w:sz w:val="22"/>
                <w:szCs w:val="22"/>
              </w:rPr>
            </w:pPr>
            <w:r w:rsidRPr="004052AF">
              <w:rPr>
                <w:rFonts w:asciiTheme="majorHAnsi" w:hAnsiTheme="majorHAnsi" w:cstheme="majorHAnsi"/>
                <w:sz w:val="22"/>
                <w:szCs w:val="22"/>
              </w:rPr>
              <w:t>Bibliography:</w:t>
            </w:r>
          </w:p>
          <w:p w14:paraId="08BD4F51" w14:textId="03BBC6A5"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EN 1992-1-1:20</w:t>
            </w:r>
            <w:r w:rsidR="00051BD8">
              <w:rPr>
                <w:rFonts w:asciiTheme="majorHAnsi" w:hAnsiTheme="majorHAnsi" w:cstheme="majorHAnsi"/>
                <w:sz w:val="22"/>
                <w:szCs w:val="22"/>
              </w:rPr>
              <w:t>24</w:t>
            </w:r>
            <w:r w:rsidRPr="004052AF">
              <w:rPr>
                <w:rFonts w:asciiTheme="majorHAnsi" w:hAnsiTheme="majorHAnsi" w:cstheme="majorHAnsi"/>
                <w:sz w:val="22"/>
                <w:szCs w:val="22"/>
              </w:rPr>
              <w:t xml:space="preserve"> – Design of concrete structures - Part 1-1 : General rules and rules for buildings </w:t>
            </w:r>
          </w:p>
          <w:p w14:paraId="61988CE6"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EN 206 –  Concrete - Specification, performance, production and conformity</w:t>
            </w:r>
          </w:p>
          <w:p w14:paraId="34622F6B"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Sanjayan, Jay G., Ali Nazari, and Behzad Nematollahi, 3D concrete printing technology: construction and building applications. Ed. Butterworth-Heinemann, 2019., ISBN:978-0-12-815481-6</w:t>
            </w:r>
          </w:p>
          <w:p w14:paraId="35C1E9DF"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Arnaud Perrot, 3D Printing of Concrete: State of the Art and Challenges of the Digital Construction Revolution, Ed. Wiley, 2019, ISBN:9781786303417</w:t>
            </w:r>
          </w:p>
          <w:p w14:paraId="6B35ED38" w14:textId="77777777" w:rsidR="004052AF" w:rsidRPr="004052AF" w:rsidRDefault="004052AF" w:rsidP="004052AF">
            <w:pPr>
              <w:numPr>
                <w:ilvl w:val="0"/>
                <w:numId w:val="10"/>
              </w:numPr>
              <w:rPr>
                <w:rFonts w:asciiTheme="majorHAnsi" w:hAnsiTheme="majorHAnsi" w:cstheme="majorHAnsi"/>
                <w:sz w:val="22"/>
                <w:szCs w:val="22"/>
              </w:rPr>
            </w:pPr>
            <w:hyperlink r:id="rId11" w:history="1">
              <w:r w:rsidRPr="004052AF">
                <w:rPr>
                  <w:rFonts w:asciiTheme="majorHAnsi" w:hAnsiTheme="majorHAnsi" w:cstheme="majorHAnsi"/>
                  <w:sz w:val="22"/>
                  <w:szCs w:val="22"/>
                </w:rPr>
                <w:t>Mohammad A. Kamal</w:t>
              </w:r>
            </w:hyperlink>
            <w:r w:rsidRPr="004052AF">
              <w:rPr>
                <w:rFonts w:asciiTheme="majorHAnsi" w:hAnsiTheme="majorHAnsi" w:cstheme="majorHAnsi"/>
                <w:sz w:val="22"/>
                <w:szCs w:val="22"/>
              </w:rPr>
              <w:t>, </w:t>
            </w:r>
            <w:hyperlink r:id="rId12" w:history="1">
              <w:r w:rsidRPr="004052AF">
                <w:rPr>
                  <w:rFonts w:asciiTheme="majorHAnsi" w:hAnsiTheme="majorHAnsi" w:cstheme="majorHAnsi"/>
                  <w:sz w:val="22"/>
                  <w:szCs w:val="22"/>
                </w:rPr>
                <w:t>Shubham Singh</w:t>
              </w:r>
            </w:hyperlink>
            <w:r w:rsidRPr="004052AF">
              <w:rPr>
                <w:rFonts w:asciiTheme="majorHAnsi" w:hAnsiTheme="majorHAnsi" w:cstheme="majorHAnsi"/>
                <w:sz w:val="22"/>
                <w:szCs w:val="22"/>
              </w:rPr>
              <w:t xml:space="preserve"> -3D Concrete Printing Technology: Configuration with Green and </w:t>
            </w:r>
            <w:proofErr w:type="spellStart"/>
            <w:r w:rsidRPr="004052AF">
              <w:rPr>
                <w:rFonts w:asciiTheme="majorHAnsi" w:hAnsiTheme="majorHAnsi" w:cstheme="majorHAnsi"/>
                <w:sz w:val="22"/>
                <w:szCs w:val="22"/>
              </w:rPr>
              <w:t>self healing</w:t>
            </w:r>
            <w:proofErr w:type="spellEnd"/>
            <w:r w:rsidRPr="004052AF">
              <w:rPr>
                <w:rFonts w:asciiTheme="majorHAnsi" w:hAnsiTheme="majorHAnsi" w:cstheme="majorHAnsi"/>
                <w:sz w:val="22"/>
                <w:szCs w:val="22"/>
              </w:rPr>
              <w:t xml:space="preserve"> concrete, Materials Research Forum LLC 2022, ISBN 1644902141</w:t>
            </w:r>
          </w:p>
          <w:p w14:paraId="0EDA7C0D"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 xml:space="preserve">Guowei Ma, Richard Buswell, Wilson Ricardo Leal da Silva, Li Wang, Jie Xu, Scott Z. Jones, Technology readiness: A global snapshot of 3D concrete printing and the frontiers for development, Cement and Concrete Research 156 (2022) 106774, </w:t>
            </w:r>
            <w:hyperlink r:id="rId13" w:history="1">
              <w:r w:rsidRPr="004052AF">
                <w:rPr>
                  <w:rFonts w:asciiTheme="majorHAnsi" w:hAnsiTheme="majorHAnsi" w:cstheme="majorHAnsi"/>
                  <w:sz w:val="22"/>
                  <w:szCs w:val="22"/>
                </w:rPr>
                <w:t>https://doi.org/10.1016/j.cemconres.2022.106774</w:t>
              </w:r>
            </w:hyperlink>
          </w:p>
          <w:p w14:paraId="6ED5B831"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 xml:space="preserve">Shuyi Huang, </w:t>
            </w:r>
            <w:proofErr w:type="spellStart"/>
            <w:r w:rsidRPr="004052AF">
              <w:rPr>
                <w:rFonts w:asciiTheme="majorHAnsi" w:hAnsiTheme="majorHAnsi" w:cstheme="majorHAnsi"/>
                <w:sz w:val="22"/>
                <w:szCs w:val="22"/>
              </w:rPr>
              <w:t>Weiguo</w:t>
            </w:r>
            <w:proofErr w:type="spellEnd"/>
            <w:r w:rsidRPr="004052AF">
              <w:rPr>
                <w:rFonts w:asciiTheme="majorHAnsi" w:hAnsiTheme="majorHAnsi" w:cstheme="majorHAnsi"/>
                <w:sz w:val="22"/>
                <w:szCs w:val="22"/>
              </w:rPr>
              <w:t xml:space="preserve"> Xu, </w:t>
            </w:r>
            <w:proofErr w:type="spellStart"/>
            <w:r w:rsidRPr="004052AF">
              <w:rPr>
                <w:rFonts w:asciiTheme="majorHAnsi" w:hAnsiTheme="majorHAnsi" w:cstheme="majorHAnsi"/>
                <w:sz w:val="22"/>
                <w:szCs w:val="22"/>
              </w:rPr>
              <w:t>Yuqian</w:t>
            </w:r>
            <w:proofErr w:type="spellEnd"/>
            <w:r w:rsidRPr="004052AF">
              <w:rPr>
                <w:rFonts w:asciiTheme="majorHAnsi" w:hAnsiTheme="majorHAnsi" w:cstheme="majorHAnsi"/>
                <w:sz w:val="22"/>
                <w:szCs w:val="22"/>
              </w:rPr>
              <w:t xml:space="preserve"> Li, The impacts of fabrication systems on 3D concrete printing building forms, Frontiers of Architectural Research 11 (2022) 653e669, </w:t>
            </w:r>
            <w:hyperlink r:id="rId14" w:history="1">
              <w:r w:rsidRPr="004052AF">
                <w:rPr>
                  <w:rFonts w:asciiTheme="majorHAnsi" w:hAnsiTheme="majorHAnsi" w:cstheme="majorHAnsi"/>
                  <w:sz w:val="22"/>
                  <w:szCs w:val="22"/>
                </w:rPr>
                <w:t>https://doi.org/10.1016/j.foar.2022.03.004</w:t>
              </w:r>
            </w:hyperlink>
          </w:p>
          <w:p w14:paraId="180815DB" w14:textId="77777777" w:rsidR="004052AF"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 xml:space="preserve">Xiao, </w:t>
            </w:r>
            <w:proofErr w:type="spellStart"/>
            <w:r w:rsidRPr="004052AF">
              <w:rPr>
                <w:rFonts w:asciiTheme="majorHAnsi" w:hAnsiTheme="majorHAnsi" w:cstheme="majorHAnsi"/>
                <w:sz w:val="22"/>
                <w:szCs w:val="22"/>
              </w:rPr>
              <w:t>Jianzhuang</w:t>
            </w:r>
            <w:proofErr w:type="spellEnd"/>
            <w:r w:rsidRPr="004052AF">
              <w:rPr>
                <w:rFonts w:asciiTheme="majorHAnsi" w:hAnsiTheme="majorHAnsi" w:cstheme="majorHAnsi"/>
                <w:sz w:val="22"/>
                <w:szCs w:val="22"/>
              </w:rPr>
              <w:t>, et al., Large-scale 3D printing concrete technology: Current status and future opportunities, Cement and Concrete Composites 122 (2021): 104115.</w:t>
            </w:r>
            <w:hyperlink r:id="rId15" w:history="1">
              <w:r w:rsidRPr="004052AF">
                <w:rPr>
                  <w:rFonts w:asciiTheme="majorHAnsi" w:hAnsiTheme="majorHAnsi" w:cstheme="majorHAnsi"/>
                  <w:sz w:val="22"/>
                  <w:szCs w:val="22"/>
                </w:rPr>
                <w:t>https://doi.org/10.1016/j.cemconcomp.2021.104115</w:t>
              </w:r>
            </w:hyperlink>
            <w:r w:rsidRPr="004052AF">
              <w:rPr>
                <w:rFonts w:asciiTheme="majorHAnsi" w:hAnsiTheme="majorHAnsi" w:cstheme="majorHAnsi"/>
                <w:sz w:val="22"/>
                <w:szCs w:val="22"/>
              </w:rPr>
              <w:t xml:space="preserve"> </w:t>
            </w:r>
          </w:p>
          <w:p w14:paraId="3FDA754C" w14:textId="093B3553" w:rsidR="00895F65" w:rsidRPr="004052AF" w:rsidRDefault="004052AF" w:rsidP="004052AF">
            <w:pPr>
              <w:numPr>
                <w:ilvl w:val="0"/>
                <w:numId w:val="10"/>
              </w:numPr>
              <w:rPr>
                <w:rFonts w:asciiTheme="majorHAnsi" w:hAnsiTheme="majorHAnsi" w:cstheme="majorHAnsi"/>
                <w:sz w:val="22"/>
                <w:szCs w:val="22"/>
              </w:rPr>
            </w:pPr>
            <w:r w:rsidRPr="004052AF">
              <w:rPr>
                <w:rFonts w:asciiTheme="majorHAnsi" w:hAnsiTheme="majorHAnsi" w:cstheme="majorHAnsi"/>
                <w:sz w:val="22"/>
                <w:szCs w:val="22"/>
              </w:rPr>
              <w:t xml:space="preserve">Magureanu, Cornelia; Sosa, Ioan; Negrutiu, Camelia; </w:t>
            </w:r>
            <w:proofErr w:type="spellStart"/>
            <w:r w:rsidRPr="004052AF">
              <w:rPr>
                <w:rFonts w:asciiTheme="majorHAnsi" w:hAnsiTheme="majorHAnsi" w:cstheme="majorHAnsi"/>
                <w:sz w:val="22"/>
                <w:szCs w:val="22"/>
              </w:rPr>
              <w:t>Heghes</w:t>
            </w:r>
            <w:proofErr w:type="spellEnd"/>
            <w:r w:rsidRPr="004052AF">
              <w:rPr>
                <w:rFonts w:asciiTheme="majorHAnsi" w:hAnsiTheme="majorHAnsi" w:cstheme="majorHAnsi"/>
                <w:sz w:val="22"/>
                <w:szCs w:val="22"/>
              </w:rPr>
              <w:t>, Bogdan, Mechanical Properties and Durability of Ultra-High-Performance Concrete, ACI Materials Journal . Mar/Apr2012, Vol. 109 Issue 2, p177-183. 7p.</w:t>
            </w:r>
          </w:p>
        </w:tc>
      </w:tr>
      <w:tr w:rsidR="00895F65" w:rsidRPr="004052AF" w14:paraId="27944B60" w14:textId="77777777" w:rsidTr="001E001D">
        <w:trPr>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3FF8696F" w14:textId="1C303892" w:rsidR="00895F65" w:rsidRPr="004052AF" w:rsidRDefault="00DB4878">
            <w:pPr>
              <w:rPr>
                <w:rFonts w:asciiTheme="majorHAnsi" w:hAnsiTheme="majorHAnsi" w:cstheme="majorHAnsi"/>
                <w:b/>
                <w:bCs/>
                <w:sz w:val="22"/>
                <w:szCs w:val="22"/>
              </w:rPr>
            </w:pPr>
            <w:r w:rsidRPr="004052AF">
              <w:rPr>
                <w:rFonts w:asciiTheme="majorHAnsi" w:hAnsiTheme="majorHAnsi" w:cstheme="majorHAnsi"/>
                <w:b/>
                <w:bCs/>
                <w:sz w:val="22"/>
                <w:szCs w:val="22"/>
              </w:rPr>
              <w:t>9</w:t>
            </w:r>
            <w:r w:rsidR="006E2524" w:rsidRPr="004052AF">
              <w:rPr>
                <w:rFonts w:asciiTheme="majorHAnsi" w:hAnsiTheme="majorHAnsi" w:cstheme="majorHAnsi"/>
                <w:b/>
                <w:bCs/>
                <w:sz w:val="22"/>
                <w:szCs w:val="22"/>
              </w:rPr>
              <w:t xml:space="preserve">.2 Applications </w:t>
            </w:r>
            <w:r w:rsidR="00D43543" w:rsidRPr="004052AF">
              <w:rPr>
                <w:rFonts w:asciiTheme="majorHAnsi" w:hAnsiTheme="majorHAnsi" w:cstheme="majorHAnsi"/>
                <w:b/>
                <w:bCs/>
                <w:sz w:val="22"/>
                <w:szCs w:val="22"/>
              </w:rPr>
              <w:t>-</w:t>
            </w:r>
            <w:r w:rsidR="006E2524" w:rsidRPr="004052AF">
              <w:rPr>
                <w:rFonts w:asciiTheme="majorHAnsi" w:hAnsiTheme="majorHAnsi" w:cstheme="majorHAnsi"/>
                <w:b/>
                <w:bCs/>
                <w:sz w:val="22"/>
                <w:szCs w:val="22"/>
              </w:rPr>
              <w:t xml:space="preserve"> Seminars/Laboratory/Project</w:t>
            </w:r>
          </w:p>
        </w:tc>
        <w:tc>
          <w:tcPr>
            <w:tcW w:w="889" w:type="dxa"/>
            <w:tcBorders>
              <w:top w:val="single" w:sz="12" w:space="0" w:color="000000"/>
              <w:left w:val="single" w:sz="6" w:space="0" w:color="000000"/>
              <w:bottom w:val="single" w:sz="6" w:space="0" w:color="000000"/>
              <w:right w:val="single" w:sz="6" w:space="0" w:color="000000"/>
            </w:tcBorders>
            <w:vAlign w:val="center"/>
          </w:tcPr>
          <w:p w14:paraId="37F1AAC1" w14:textId="77777777" w:rsidR="00895F65" w:rsidRPr="004052AF" w:rsidRDefault="006E2524" w:rsidP="001E001D">
            <w:pPr>
              <w:jc w:val="center"/>
              <w:rPr>
                <w:rFonts w:asciiTheme="majorHAnsi" w:hAnsiTheme="majorHAnsi" w:cstheme="majorHAnsi"/>
                <w:sz w:val="22"/>
                <w:szCs w:val="22"/>
              </w:rPr>
            </w:pPr>
            <w:r w:rsidRPr="004052AF">
              <w:rPr>
                <w:rFonts w:asciiTheme="majorHAnsi" w:hAnsiTheme="majorHAnsi" w:cstheme="majorHAnsi"/>
                <w:sz w:val="22"/>
                <w:szCs w:val="22"/>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4D308960" w14:textId="77777777" w:rsidR="00895F65" w:rsidRPr="004052AF" w:rsidRDefault="006E2524" w:rsidP="001E001D">
            <w:pPr>
              <w:spacing w:line="288" w:lineRule="auto"/>
              <w:ind w:left="-59"/>
              <w:jc w:val="center"/>
              <w:rPr>
                <w:rFonts w:asciiTheme="majorHAnsi" w:hAnsiTheme="majorHAnsi" w:cstheme="majorHAnsi"/>
                <w:sz w:val="22"/>
                <w:szCs w:val="22"/>
              </w:rPr>
            </w:pPr>
            <w:r w:rsidRPr="004052AF">
              <w:rPr>
                <w:rFonts w:asciiTheme="majorHAnsi" w:hAnsiTheme="majorHAnsi" w:cstheme="majorHAnsi"/>
                <w:sz w:val="22"/>
                <w:szCs w:val="22"/>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5A130ADB" w14:textId="77777777" w:rsidR="00895F65" w:rsidRPr="004052AF" w:rsidRDefault="006E2524" w:rsidP="001E001D">
            <w:pPr>
              <w:spacing w:line="288" w:lineRule="auto"/>
              <w:ind w:left="-59"/>
              <w:jc w:val="center"/>
              <w:rPr>
                <w:rFonts w:asciiTheme="majorHAnsi" w:hAnsiTheme="majorHAnsi" w:cstheme="majorHAnsi"/>
                <w:sz w:val="22"/>
                <w:szCs w:val="22"/>
              </w:rPr>
            </w:pPr>
            <w:r w:rsidRPr="004052AF">
              <w:rPr>
                <w:rFonts w:asciiTheme="majorHAnsi" w:hAnsiTheme="majorHAnsi" w:cstheme="majorHAnsi"/>
                <w:sz w:val="22"/>
                <w:szCs w:val="22"/>
              </w:rPr>
              <w:t>Notes</w:t>
            </w:r>
          </w:p>
        </w:tc>
      </w:tr>
      <w:tr w:rsidR="004052AF" w:rsidRPr="004052AF" w14:paraId="259660BF"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F1C7737" w14:textId="06F57692" w:rsidR="004052AF" w:rsidRPr="004052AF" w:rsidRDefault="004052AF" w:rsidP="004052AF">
            <w:pPr>
              <w:pStyle w:val="ListParagraph"/>
              <w:numPr>
                <w:ilvl w:val="0"/>
                <w:numId w:val="13"/>
              </w:numPr>
              <w:rPr>
                <w:rFonts w:asciiTheme="majorHAnsi" w:hAnsiTheme="majorHAnsi" w:cstheme="majorHAnsi"/>
                <w:sz w:val="22"/>
                <w:szCs w:val="22"/>
              </w:rPr>
            </w:pPr>
            <w:proofErr w:type="spellStart"/>
            <w:r w:rsidRPr="004052AF">
              <w:rPr>
                <w:rFonts w:asciiTheme="majorHAnsi" w:hAnsiTheme="majorHAnsi" w:cstheme="majorHAnsi"/>
                <w:sz w:val="22"/>
                <w:szCs w:val="22"/>
              </w:rPr>
              <w:t>Mix</w:t>
            </w:r>
            <w:proofErr w:type="spellEnd"/>
            <w:r w:rsidRPr="004052AF">
              <w:rPr>
                <w:rFonts w:asciiTheme="majorHAnsi" w:hAnsiTheme="majorHAnsi" w:cstheme="majorHAnsi"/>
                <w:sz w:val="22"/>
                <w:szCs w:val="22"/>
              </w:rPr>
              <w:t xml:space="preserve"> design for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characterisation</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fresh</w:t>
            </w:r>
            <w:proofErr w:type="spellEnd"/>
            <w:r w:rsidRPr="004052AF">
              <w:rPr>
                <w:rFonts w:asciiTheme="majorHAnsi" w:hAnsiTheme="majorHAnsi" w:cstheme="majorHAnsi"/>
                <w:sz w:val="22"/>
                <w:szCs w:val="22"/>
              </w:rPr>
              <w:t xml:space="preserve">-state material </w:t>
            </w:r>
            <w:proofErr w:type="spellStart"/>
            <w:r w:rsidRPr="004052AF">
              <w:rPr>
                <w:rFonts w:asciiTheme="majorHAnsi" w:hAnsiTheme="majorHAnsi" w:cstheme="majorHAnsi"/>
                <w:sz w:val="22"/>
                <w:szCs w:val="22"/>
              </w:rPr>
              <w:t>properties</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021674EA" w14:textId="7FC5C940"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val="restart"/>
            <w:tcBorders>
              <w:top w:val="single" w:sz="6" w:space="0" w:color="000000"/>
              <w:left w:val="single" w:sz="6" w:space="0" w:color="000000"/>
              <w:right w:val="single" w:sz="6" w:space="0" w:color="000000"/>
            </w:tcBorders>
            <w:vAlign w:val="center"/>
          </w:tcPr>
          <w:p w14:paraId="328FF945" w14:textId="715F1BBF" w:rsidR="004052AF" w:rsidRPr="004052AF" w:rsidRDefault="001C1510" w:rsidP="004052AF">
            <w:pPr>
              <w:rPr>
                <w:rFonts w:asciiTheme="majorHAnsi" w:hAnsiTheme="majorHAnsi" w:cstheme="majorHAnsi"/>
                <w:sz w:val="22"/>
                <w:szCs w:val="22"/>
              </w:rPr>
            </w:pPr>
            <w:r w:rsidRPr="001C1510">
              <w:rPr>
                <w:rFonts w:asciiTheme="majorHAnsi" w:hAnsiTheme="majorHAnsi" w:cstheme="majorHAnsi"/>
                <w:sz w:val="22"/>
                <w:szCs w:val="22"/>
              </w:rPr>
              <w:t>Presentations, practical applications, software-based calculations</w:t>
            </w:r>
          </w:p>
        </w:tc>
        <w:tc>
          <w:tcPr>
            <w:tcW w:w="1330" w:type="dxa"/>
            <w:vMerge w:val="restart"/>
            <w:tcBorders>
              <w:top w:val="single" w:sz="6" w:space="0" w:color="000000"/>
              <w:left w:val="single" w:sz="6" w:space="0" w:color="000000"/>
              <w:right w:val="single" w:sz="12" w:space="0" w:color="000000"/>
            </w:tcBorders>
            <w:vAlign w:val="center"/>
          </w:tcPr>
          <w:p w14:paraId="585A91C0" w14:textId="77777777" w:rsidR="004052AF" w:rsidRPr="004052AF" w:rsidRDefault="004052AF" w:rsidP="004052AF">
            <w:pPr>
              <w:rPr>
                <w:rFonts w:asciiTheme="majorHAnsi" w:hAnsiTheme="majorHAnsi" w:cstheme="majorHAnsi"/>
                <w:sz w:val="22"/>
                <w:szCs w:val="22"/>
              </w:rPr>
            </w:pPr>
          </w:p>
        </w:tc>
      </w:tr>
      <w:tr w:rsidR="004052AF" w:rsidRPr="004052AF" w14:paraId="02D60EA2"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150A4BBE" w14:textId="11D2693A" w:rsidR="004052AF" w:rsidRPr="004052AF" w:rsidRDefault="004052AF" w:rsidP="004052AF">
            <w:pPr>
              <w:pStyle w:val="ListParagraph"/>
              <w:numPr>
                <w:ilvl w:val="0"/>
                <w:numId w:val="13"/>
              </w:numPr>
              <w:rPr>
                <w:rFonts w:asciiTheme="majorHAnsi" w:hAnsiTheme="majorHAnsi" w:cstheme="majorHAnsi"/>
                <w:sz w:val="22"/>
                <w:szCs w:val="22"/>
              </w:rPr>
            </w:pPr>
            <w:r w:rsidRPr="004052AF">
              <w:rPr>
                <w:rFonts w:asciiTheme="majorHAnsi" w:hAnsiTheme="majorHAnsi" w:cstheme="majorHAnsi"/>
                <w:sz w:val="22"/>
                <w:szCs w:val="22"/>
              </w:rPr>
              <w:t xml:space="preserve">CAD design of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preparation</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models</w:t>
            </w:r>
            <w:proofErr w:type="spellEnd"/>
            <w:r w:rsidRPr="004052AF">
              <w:rPr>
                <w:rFonts w:asciiTheme="majorHAnsi" w:hAnsiTheme="majorHAnsi" w:cstheme="majorHAnsi"/>
                <w:sz w:val="22"/>
                <w:szCs w:val="22"/>
              </w:rPr>
              <w:t xml:space="preserve"> and G-code </w:t>
            </w:r>
            <w:proofErr w:type="spellStart"/>
            <w:r w:rsidRPr="004052AF">
              <w:rPr>
                <w:rFonts w:asciiTheme="majorHAnsi" w:hAnsiTheme="majorHAnsi" w:cstheme="majorHAnsi"/>
                <w:sz w:val="22"/>
                <w:szCs w:val="22"/>
              </w:rPr>
              <w:t>generation</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47086F05" w14:textId="61C69EA0"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2997F918" w14:textId="1C7D6464"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463BE53C" w14:textId="77777777" w:rsidR="004052AF" w:rsidRPr="004052AF" w:rsidRDefault="004052AF" w:rsidP="004052AF">
            <w:pPr>
              <w:rPr>
                <w:rFonts w:asciiTheme="majorHAnsi" w:hAnsiTheme="majorHAnsi" w:cstheme="majorHAnsi"/>
                <w:sz w:val="22"/>
                <w:szCs w:val="22"/>
              </w:rPr>
            </w:pPr>
          </w:p>
        </w:tc>
      </w:tr>
      <w:tr w:rsidR="004052AF" w:rsidRPr="004052AF" w14:paraId="4C098CDB"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8FC1C8A" w14:textId="501B93A9" w:rsidR="004052AF" w:rsidRPr="004052AF" w:rsidRDefault="004052AF" w:rsidP="004052AF">
            <w:pPr>
              <w:pStyle w:val="ListParagraph"/>
              <w:numPr>
                <w:ilvl w:val="0"/>
                <w:numId w:val="13"/>
              </w:numPr>
              <w:rPr>
                <w:rFonts w:asciiTheme="majorHAnsi" w:hAnsiTheme="majorHAnsi" w:cstheme="majorHAnsi"/>
                <w:sz w:val="22"/>
                <w:szCs w:val="22"/>
              </w:rPr>
            </w:pPr>
            <w:r w:rsidRPr="004052AF">
              <w:rPr>
                <w:rFonts w:asciiTheme="majorHAnsi" w:hAnsiTheme="majorHAnsi" w:cstheme="majorHAnsi"/>
                <w:sz w:val="22"/>
                <w:szCs w:val="22"/>
              </w:rPr>
              <w:t xml:space="preserve">Material </w:t>
            </w:r>
            <w:proofErr w:type="spellStart"/>
            <w:r w:rsidRPr="004052AF">
              <w:rPr>
                <w:rFonts w:asciiTheme="majorHAnsi" w:hAnsiTheme="majorHAnsi" w:cstheme="majorHAnsi"/>
                <w:sz w:val="22"/>
                <w:szCs w:val="22"/>
              </w:rPr>
              <w:t>preparation</w:t>
            </w:r>
            <w:proofErr w:type="spellEnd"/>
            <w:r w:rsidRPr="004052AF">
              <w:rPr>
                <w:rFonts w:asciiTheme="majorHAnsi" w:hAnsiTheme="majorHAnsi" w:cstheme="majorHAnsi"/>
                <w:sz w:val="22"/>
                <w:szCs w:val="22"/>
              </w:rPr>
              <w:t xml:space="preserve"> and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using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additive</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manufacturing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technologies</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2ADFC31C" w14:textId="1BC03C11"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654CE602" w14:textId="11810634"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5220B696" w14:textId="77777777" w:rsidR="004052AF" w:rsidRPr="004052AF" w:rsidRDefault="004052AF" w:rsidP="004052AF">
            <w:pPr>
              <w:rPr>
                <w:rFonts w:asciiTheme="majorHAnsi" w:hAnsiTheme="majorHAnsi" w:cstheme="majorHAnsi"/>
                <w:sz w:val="22"/>
                <w:szCs w:val="22"/>
              </w:rPr>
            </w:pPr>
          </w:p>
        </w:tc>
      </w:tr>
      <w:tr w:rsidR="004052AF" w:rsidRPr="004052AF" w14:paraId="1A457E65"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256D8AC5" w14:textId="4CFCA012" w:rsidR="004052AF" w:rsidRPr="004052AF" w:rsidRDefault="004052AF" w:rsidP="004052AF">
            <w:pPr>
              <w:pStyle w:val="ListParagraph"/>
              <w:numPr>
                <w:ilvl w:val="0"/>
                <w:numId w:val="13"/>
              </w:numPr>
              <w:rPr>
                <w:rFonts w:asciiTheme="majorHAnsi" w:hAnsiTheme="majorHAnsi" w:cstheme="majorHAnsi"/>
                <w:sz w:val="22"/>
                <w:szCs w:val="22"/>
              </w:rPr>
            </w:pPr>
            <w:proofErr w:type="spellStart"/>
            <w:r w:rsidRPr="004052AF">
              <w:rPr>
                <w:rFonts w:asciiTheme="majorHAnsi" w:hAnsiTheme="majorHAnsi" w:cstheme="majorHAnsi"/>
                <w:sz w:val="22"/>
                <w:szCs w:val="22"/>
              </w:rPr>
              <w:t>Testing</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mechanical</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properties</w:t>
            </w:r>
            <w:proofErr w:type="spellEnd"/>
            <w:r w:rsidRPr="004052AF">
              <w:rPr>
                <w:rFonts w:asciiTheme="majorHAnsi" w:hAnsiTheme="majorHAnsi" w:cstheme="majorHAnsi"/>
                <w:sz w:val="22"/>
                <w:szCs w:val="22"/>
              </w:rPr>
              <w:t xml:space="preserve"> and performance </w:t>
            </w:r>
            <w:proofErr w:type="spellStart"/>
            <w:r w:rsidRPr="004052AF">
              <w:rPr>
                <w:rFonts w:asciiTheme="majorHAnsi" w:hAnsiTheme="majorHAnsi" w:cstheme="majorHAnsi"/>
                <w:sz w:val="22"/>
                <w:szCs w:val="22"/>
              </w:rPr>
              <w:t>evaluation</w:t>
            </w:r>
            <w:proofErr w:type="spellEnd"/>
            <w:r w:rsidRPr="004052AF">
              <w:rPr>
                <w:rFonts w:asciiTheme="majorHAnsi" w:hAnsiTheme="majorHAnsi" w:cstheme="majorHAnsi"/>
                <w:sz w:val="22"/>
                <w:szCs w:val="22"/>
              </w:rPr>
              <w:t xml:space="preserve"> of 3D </w:t>
            </w:r>
            <w:proofErr w:type="spellStart"/>
            <w:r w:rsidRPr="004052AF">
              <w:rPr>
                <w:rFonts w:asciiTheme="majorHAnsi" w:hAnsiTheme="majorHAnsi" w:cstheme="majorHAnsi"/>
                <w:sz w:val="22"/>
                <w:szCs w:val="22"/>
              </w:rPr>
              <w:t>printed</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76717FE7" w14:textId="38CD06C8"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7B44C709" w14:textId="1DD7C35F"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1894A9DF" w14:textId="77777777" w:rsidR="004052AF" w:rsidRPr="004052AF" w:rsidRDefault="004052AF" w:rsidP="004052AF">
            <w:pPr>
              <w:rPr>
                <w:rFonts w:asciiTheme="majorHAnsi" w:hAnsiTheme="majorHAnsi" w:cstheme="majorHAnsi"/>
                <w:sz w:val="22"/>
                <w:szCs w:val="22"/>
              </w:rPr>
            </w:pPr>
          </w:p>
        </w:tc>
      </w:tr>
      <w:tr w:rsidR="004052AF" w:rsidRPr="004052AF" w14:paraId="0B591FFC"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70EACE0" w14:textId="1295BF0A" w:rsidR="004052AF" w:rsidRPr="004052AF" w:rsidRDefault="004052AF" w:rsidP="004052AF">
            <w:pPr>
              <w:pStyle w:val="ListParagraph"/>
              <w:numPr>
                <w:ilvl w:val="0"/>
                <w:numId w:val="13"/>
              </w:numPr>
              <w:rPr>
                <w:rFonts w:asciiTheme="majorHAnsi" w:hAnsiTheme="majorHAnsi" w:cstheme="majorHAnsi"/>
                <w:sz w:val="22"/>
                <w:szCs w:val="22"/>
              </w:rPr>
            </w:pPr>
            <w:r w:rsidRPr="004052AF">
              <w:rPr>
                <w:rFonts w:asciiTheme="majorHAnsi" w:hAnsiTheme="majorHAnsi" w:cstheme="majorHAnsi"/>
                <w:sz w:val="22"/>
                <w:szCs w:val="22"/>
              </w:rPr>
              <w:t xml:space="preserve">Parametric CAD modelling of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preparation</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models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using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dedicated</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applications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slicing</w:t>
            </w:r>
            <w:proofErr w:type="spellEnd"/>
            <w:r w:rsidRPr="004052AF">
              <w:rPr>
                <w:rFonts w:asciiTheme="majorHAnsi" w:hAnsiTheme="majorHAnsi" w:cstheme="majorHAnsi"/>
                <w:sz w:val="22"/>
                <w:szCs w:val="22"/>
              </w:rPr>
              <w:t xml:space="preserve"> software.</w:t>
            </w:r>
          </w:p>
        </w:tc>
        <w:tc>
          <w:tcPr>
            <w:tcW w:w="889" w:type="dxa"/>
            <w:tcBorders>
              <w:top w:val="single" w:sz="6" w:space="0" w:color="000000"/>
              <w:left w:val="single" w:sz="6" w:space="0" w:color="000000"/>
              <w:bottom w:val="single" w:sz="6" w:space="0" w:color="000000"/>
              <w:right w:val="single" w:sz="6" w:space="0" w:color="000000"/>
            </w:tcBorders>
            <w:vAlign w:val="center"/>
          </w:tcPr>
          <w:p w14:paraId="090AF275" w14:textId="2C89FFBF"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04042755" w14:textId="796EDC1D"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2E659D87" w14:textId="77777777" w:rsidR="004052AF" w:rsidRPr="004052AF" w:rsidRDefault="004052AF" w:rsidP="004052AF">
            <w:pPr>
              <w:rPr>
                <w:rFonts w:asciiTheme="majorHAnsi" w:hAnsiTheme="majorHAnsi" w:cstheme="majorHAnsi"/>
                <w:sz w:val="22"/>
                <w:szCs w:val="22"/>
              </w:rPr>
            </w:pPr>
          </w:p>
        </w:tc>
      </w:tr>
      <w:tr w:rsidR="004052AF" w:rsidRPr="004052AF" w14:paraId="7E85A933"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5E35023A" w14:textId="15CE96B6" w:rsidR="004052AF" w:rsidRPr="004052AF" w:rsidRDefault="004052AF" w:rsidP="004052AF">
            <w:pPr>
              <w:pStyle w:val="ListParagraph"/>
              <w:numPr>
                <w:ilvl w:val="0"/>
                <w:numId w:val="13"/>
              </w:numPr>
              <w:rPr>
                <w:rFonts w:asciiTheme="majorHAnsi" w:hAnsiTheme="majorHAnsi" w:cstheme="majorHAnsi"/>
                <w:sz w:val="22"/>
                <w:szCs w:val="22"/>
              </w:rPr>
            </w:pPr>
            <w:proofErr w:type="spellStart"/>
            <w:r w:rsidRPr="004052AF">
              <w:rPr>
                <w:rFonts w:asciiTheme="majorHAnsi" w:hAnsiTheme="majorHAnsi" w:cstheme="majorHAnsi"/>
                <w:sz w:val="22"/>
                <w:szCs w:val="22"/>
              </w:rPr>
              <w:t>Analysis</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optimisation</w:t>
            </w:r>
            <w:proofErr w:type="spellEnd"/>
            <w:r w:rsidRPr="004052AF">
              <w:rPr>
                <w:rFonts w:asciiTheme="majorHAnsi" w:hAnsiTheme="majorHAnsi" w:cstheme="majorHAnsi"/>
                <w:sz w:val="22"/>
                <w:szCs w:val="22"/>
              </w:rPr>
              <w:t xml:space="preserve"> of 3D </w:t>
            </w:r>
            <w:proofErr w:type="spellStart"/>
            <w:r w:rsidRPr="004052AF">
              <w:rPr>
                <w:rFonts w:asciiTheme="majorHAnsi" w:hAnsiTheme="majorHAnsi" w:cstheme="majorHAnsi"/>
                <w:sz w:val="22"/>
                <w:szCs w:val="22"/>
              </w:rPr>
              <w:t>printed</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elements</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using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the</w:t>
            </w:r>
            <w:proofErr w:type="spellEnd"/>
            <w:r w:rsidRPr="004052AF">
              <w:rPr>
                <w:rFonts w:asciiTheme="majorHAnsi" w:hAnsiTheme="majorHAnsi" w:cstheme="majorHAnsi"/>
                <w:sz w:val="22"/>
                <w:szCs w:val="22"/>
              </w:rPr>
              <w:t xml:space="preserve"> Finite Element </w:t>
            </w:r>
            <w:proofErr w:type="spellStart"/>
            <w:r w:rsidRPr="004052AF">
              <w:rPr>
                <w:rFonts w:asciiTheme="majorHAnsi" w:hAnsiTheme="majorHAnsi" w:cstheme="majorHAnsi"/>
                <w:sz w:val="22"/>
                <w:szCs w:val="22"/>
              </w:rPr>
              <w:t>Method</w:t>
            </w:r>
            <w:proofErr w:type="spellEnd"/>
            <w:r w:rsidRPr="004052AF">
              <w:rPr>
                <w:rFonts w:asciiTheme="majorHAnsi" w:hAnsiTheme="majorHAnsi" w:cstheme="majorHAnsi"/>
                <w:sz w:val="22"/>
                <w:szCs w:val="22"/>
              </w:rPr>
              <w:t xml:space="preserve"> (FEM), </w:t>
            </w:r>
            <w:proofErr w:type="spellStart"/>
            <w:r w:rsidRPr="004052AF">
              <w:rPr>
                <w:rFonts w:asciiTheme="majorHAnsi" w:hAnsiTheme="majorHAnsi" w:cstheme="majorHAnsi"/>
                <w:sz w:val="22"/>
                <w:szCs w:val="22"/>
              </w:rPr>
              <w:t>configuration</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parameters</w:t>
            </w:r>
            <w:proofErr w:type="spellEnd"/>
            <w:r w:rsidRPr="004052AF">
              <w:rPr>
                <w:rFonts w:asciiTheme="majorHAnsi" w:hAnsiTheme="majorHAnsi" w:cstheme="majorHAnsi"/>
                <w:sz w:val="22"/>
                <w:szCs w:val="22"/>
              </w:rPr>
              <w:t xml:space="preserve"> and G-code </w:t>
            </w:r>
            <w:proofErr w:type="spellStart"/>
            <w:r w:rsidRPr="004052AF">
              <w:rPr>
                <w:rFonts w:asciiTheme="majorHAnsi" w:hAnsiTheme="majorHAnsi" w:cstheme="majorHAnsi"/>
                <w:sz w:val="22"/>
                <w:szCs w:val="22"/>
              </w:rPr>
              <w:t>generation</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32A36162" w14:textId="45251B1A"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40DBBF2C" w14:textId="77777777"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4941DB44" w14:textId="77777777" w:rsidR="004052AF" w:rsidRPr="004052AF" w:rsidRDefault="004052AF" w:rsidP="004052AF">
            <w:pPr>
              <w:rPr>
                <w:rFonts w:asciiTheme="majorHAnsi" w:hAnsiTheme="majorHAnsi" w:cstheme="majorHAnsi"/>
                <w:sz w:val="22"/>
                <w:szCs w:val="22"/>
              </w:rPr>
            </w:pPr>
          </w:p>
        </w:tc>
      </w:tr>
      <w:tr w:rsidR="004052AF" w:rsidRPr="004052AF" w14:paraId="5BE05280"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52CB526" w14:textId="317880CF" w:rsidR="004052AF" w:rsidRPr="004052AF" w:rsidRDefault="004052AF" w:rsidP="004052AF">
            <w:pPr>
              <w:pStyle w:val="ListParagraph"/>
              <w:numPr>
                <w:ilvl w:val="0"/>
                <w:numId w:val="13"/>
              </w:numPr>
              <w:rPr>
                <w:rFonts w:asciiTheme="majorHAnsi" w:hAnsiTheme="majorHAnsi" w:cstheme="majorHAnsi"/>
                <w:sz w:val="22"/>
                <w:szCs w:val="22"/>
              </w:rPr>
            </w:pPr>
            <w:proofErr w:type="spellStart"/>
            <w:r w:rsidRPr="004052AF">
              <w:rPr>
                <w:rFonts w:asciiTheme="majorHAnsi" w:hAnsiTheme="majorHAnsi" w:cstheme="majorHAnsi"/>
                <w:sz w:val="22"/>
                <w:szCs w:val="22"/>
              </w:rPr>
              <w:lastRenderedPageBreak/>
              <w:t>Application</w:t>
            </w:r>
            <w:proofErr w:type="spellEnd"/>
            <w:r w:rsidRPr="004052AF">
              <w:rPr>
                <w:rFonts w:asciiTheme="majorHAnsi" w:hAnsiTheme="majorHAnsi" w:cstheme="majorHAnsi"/>
                <w:sz w:val="22"/>
                <w:szCs w:val="22"/>
              </w:rPr>
              <w:t xml:space="preserve"> of artificial intelligence </w:t>
            </w:r>
            <w:proofErr w:type="spellStart"/>
            <w:r w:rsidRPr="004052AF">
              <w:rPr>
                <w:rFonts w:asciiTheme="majorHAnsi" w:hAnsiTheme="majorHAnsi" w:cstheme="majorHAnsi"/>
                <w:sz w:val="22"/>
                <w:szCs w:val="22"/>
              </w:rPr>
              <w:t>tools</w:t>
            </w:r>
            <w:proofErr w:type="spellEnd"/>
            <w:r w:rsidRPr="004052AF">
              <w:rPr>
                <w:rFonts w:asciiTheme="majorHAnsi" w:hAnsiTheme="majorHAnsi" w:cstheme="majorHAnsi"/>
                <w:sz w:val="22"/>
                <w:szCs w:val="22"/>
              </w:rPr>
              <w:t xml:space="preserve"> for model </w:t>
            </w:r>
            <w:proofErr w:type="spellStart"/>
            <w:r w:rsidRPr="004052AF">
              <w:rPr>
                <w:rFonts w:asciiTheme="majorHAnsi" w:hAnsiTheme="majorHAnsi" w:cstheme="majorHAnsi"/>
                <w:sz w:val="22"/>
                <w:szCs w:val="22"/>
              </w:rPr>
              <w:t>optimisation</w:t>
            </w:r>
            <w:proofErr w:type="spellEnd"/>
            <w:r w:rsidRPr="004052AF">
              <w:rPr>
                <w:rFonts w:asciiTheme="majorHAnsi" w:hAnsiTheme="majorHAnsi" w:cstheme="majorHAnsi"/>
                <w:sz w:val="22"/>
                <w:szCs w:val="22"/>
              </w:rPr>
              <w:t xml:space="preserve">, G-code </w:t>
            </w:r>
            <w:proofErr w:type="spellStart"/>
            <w:r w:rsidRPr="004052AF">
              <w:rPr>
                <w:rFonts w:asciiTheme="majorHAnsi" w:hAnsiTheme="majorHAnsi" w:cstheme="majorHAnsi"/>
                <w:sz w:val="22"/>
                <w:szCs w:val="22"/>
              </w:rPr>
              <w:t>generation</w:t>
            </w:r>
            <w:proofErr w:type="spellEnd"/>
            <w:r w:rsidRPr="004052AF">
              <w:rPr>
                <w:rFonts w:asciiTheme="majorHAnsi" w:hAnsiTheme="majorHAnsi" w:cstheme="majorHAnsi"/>
                <w:sz w:val="22"/>
                <w:szCs w:val="22"/>
              </w:rPr>
              <w:t xml:space="preserve"> and </w:t>
            </w:r>
            <w:proofErr w:type="spellStart"/>
            <w:r w:rsidRPr="004052AF">
              <w:rPr>
                <w:rFonts w:asciiTheme="majorHAnsi" w:hAnsiTheme="majorHAnsi" w:cstheme="majorHAnsi"/>
                <w:sz w:val="22"/>
                <w:szCs w:val="22"/>
              </w:rPr>
              <w:t>optimisation</w:t>
            </w:r>
            <w:proofErr w:type="spellEnd"/>
            <w:r w:rsidRPr="004052AF">
              <w:rPr>
                <w:rFonts w:asciiTheme="majorHAnsi" w:hAnsiTheme="majorHAnsi" w:cstheme="majorHAnsi"/>
                <w:sz w:val="22"/>
                <w:szCs w:val="22"/>
              </w:rPr>
              <w:t xml:space="preserve"> of </w:t>
            </w:r>
            <w:proofErr w:type="spellStart"/>
            <w:r w:rsidRPr="004052AF">
              <w:rPr>
                <w:rFonts w:asciiTheme="majorHAnsi" w:hAnsiTheme="majorHAnsi" w:cstheme="majorHAnsi"/>
                <w:sz w:val="22"/>
                <w:szCs w:val="22"/>
              </w:rPr>
              <w:t>the</w:t>
            </w:r>
            <w:proofErr w:type="spellEnd"/>
            <w:r w:rsidRPr="004052AF">
              <w:rPr>
                <w:rFonts w:asciiTheme="majorHAnsi" w:hAnsiTheme="majorHAnsi" w:cstheme="majorHAnsi"/>
                <w:sz w:val="22"/>
                <w:szCs w:val="22"/>
              </w:rPr>
              <w:t xml:space="preserve"> 3D </w:t>
            </w:r>
            <w:proofErr w:type="spellStart"/>
            <w:r w:rsidRPr="004052AF">
              <w:rPr>
                <w:rFonts w:asciiTheme="majorHAnsi" w:hAnsiTheme="majorHAnsi" w:cstheme="majorHAnsi"/>
                <w:sz w:val="22"/>
                <w:szCs w:val="22"/>
              </w:rPr>
              <w:t>printing</w:t>
            </w:r>
            <w:proofErr w:type="spellEnd"/>
            <w:r w:rsidRPr="004052AF">
              <w:rPr>
                <w:rFonts w:asciiTheme="majorHAnsi" w:hAnsiTheme="majorHAnsi" w:cstheme="majorHAnsi"/>
                <w:sz w:val="22"/>
                <w:szCs w:val="22"/>
              </w:rPr>
              <w:t xml:space="preserve"> </w:t>
            </w:r>
            <w:proofErr w:type="spellStart"/>
            <w:r w:rsidRPr="004052AF">
              <w:rPr>
                <w:rFonts w:asciiTheme="majorHAnsi" w:hAnsiTheme="majorHAnsi" w:cstheme="majorHAnsi"/>
                <w:sz w:val="22"/>
                <w:szCs w:val="22"/>
              </w:rPr>
              <w:t>process</w:t>
            </w:r>
            <w:proofErr w:type="spellEnd"/>
            <w:r w:rsidRPr="004052AF">
              <w:rPr>
                <w:rFonts w:asciiTheme="majorHAnsi" w:hAnsiTheme="majorHAnsi" w:cstheme="majorHAnsi"/>
                <w:sz w:val="22"/>
                <w:szCs w:val="22"/>
              </w:rPr>
              <w:t>.</w:t>
            </w:r>
          </w:p>
        </w:tc>
        <w:tc>
          <w:tcPr>
            <w:tcW w:w="889" w:type="dxa"/>
            <w:tcBorders>
              <w:top w:val="single" w:sz="6" w:space="0" w:color="000000"/>
              <w:left w:val="single" w:sz="6" w:space="0" w:color="000000"/>
              <w:bottom w:val="single" w:sz="6" w:space="0" w:color="000000"/>
              <w:right w:val="single" w:sz="6" w:space="0" w:color="000000"/>
            </w:tcBorders>
            <w:vAlign w:val="center"/>
          </w:tcPr>
          <w:p w14:paraId="4F2E7242" w14:textId="3B8D90AF" w:rsidR="004052AF" w:rsidRPr="004052AF" w:rsidRDefault="004052AF" w:rsidP="004052AF">
            <w:pPr>
              <w:jc w:val="center"/>
              <w:rPr>
                <w:rFonts w:asciiTheme="majorHAnsi" w:hAnsiTheme="majorHAnsi" w:cstheme="majorHAnsi"/>
                <w:sz w:val="22"/>
                <w:szCs w:val="22"/>
              </w:rPr>
            </w:pPr>
            <w:r w:rsidRPr="004052AF">
              <w:rPr>
                <w:rFonts w:asciiTheme="majorHAnsi" w:hAnsiTheme="majorHAnsi" w:cstheme="majorHAnsi"/>
                <w:sz w:val="22"/>
                <w:szCs w:val="22"/>
              </w:rPr>
              <w:t>2</w:t>
            </w:r>
          </w:p>
        </w:tc>
        <w:tc>
          <w:tcPr>
            <w:tcW w:w="1930" w:type="dxa"/>
            <w:vMerge/>
            <w:tcBorders>
              <w:left w:val="single" w:sz="6" w:space="0" w:color="000000"/>
              <w:right w:val="single" w:sz="6" w:space="0" w:color="000000"/>
            </w:tcBorders>
            <w:vAlign w:val="center"/>
          </w:tcPr>
          <w:p w14:paraId="43E226C4" w14:textId="2CFF451D" w:rsidR="004052AF" w:rsidRPr="004052AF" w:rsidRDefault="004052AF" w:rsidP="004052AF">
            <w:pPr>
              <w:rPr>
                <w:rFonts w:asciiTheme="majorHAnsi" w:hAnsiTheme="majorHAnsi" w:cstheme="majorHAnsi"/>
                <w:sz w:val="22"/>
                <w:szCs w:val="22"/>
              </w:rPr>
            </w:pPr>
          </w:p>
        </w:tc>
        <w:tc>
          <w:tcPr>
            <w:tcW w:w="1330" w:type="dxa"/>
            <w:vMerge/>
            <w:tcBorders>
              <w:left w:val="single" w:sz="6" w:space="0" w:color="000000"/>
              <w:right w:val="single" w:sz="12" w:space="0" w:color="000000"/>
            </w:tcBorders>
            <w:vAlign w:val="center"/>
          </w:tcPr>
          <w:p w14:paraId="55F61068" w14:textId="77777777" w:rsidR="004052AF" w:rsidRPr="004052AF" w:rsidRDefault="004052AF" w:rsidP="004052AF">
            <w:pPr>
              <w:rPr>
                <w:rFonts w:asciiTheme="majorHAnsi" w:hAnsiTheme="majorHAnsi" w:cstheme="majorHAnsi"/>
                <w:sz w:val="22"/>
                <w:szCs w:val="22"/>
              </w:rPr>
            </w:pPr>
          </w:p>
        </w:tc>
      </w:tr>
      <w:tr w:rsidR="009517B4" w:rsidRPr="004052AF" w14:paraId="119B57AE" w14:textId="77777777" w:rsidTr="009517B4">
        <w:trPr>
          <w:trHeight w:val="1171"/>
          <w:jc w:val="center"/>
        </w:trPr>
        <w:tc>
          <w:tcPr>
            <w:tcW w:w="9923" w:type="dxa"/>
            <w:gridSpan w:val="4"/>
            <w:tcBorders>
              <w:top w:val="single" w:sz="6" w:space="0" w:color="000000"/>
              <w:left w:val="single" w:sz="12" w:space="0" w:color="000000"/>
              <w:bottom w:val="single" w:sz="12" w:space="0" w:color="000000"/>
              <w:right w:val="single" w:sz="12" w:space="0" w:color="000000"/>
            </w:tcBorders>
            <w:vAlign w:val="center"/>
          </w:tcPr>
          <w:p w14:paraId="37A01F3F" w14:textId="77777777" w:rsidR="009517B4" w:rsidRPr="004052AF" w:rsidRDefault="009517B4" w:rsidP="009517B4">
            <w:pPr>
              <w:spacing w:line="288" w:lineRule="auto"/>
              <w:rPr>
                <w:rFonts w:asciiTheme="majorHAnsi" w:hAnsiTheme="majorHAnsi" w:cstheme="majorHAnsi"/>
                <w:sz w:val="22"/>
                <w:szCs w:val="22"/>
              </w:rPr>
            </w:pPr>
            <w:r w:rsidRPr="004052AF">
              <w:rPr>
                <w:rFonts w:asciiTheme="majorHAnsi" w:hAnsiTheme="majorHAnsi" w:cstheme="majorHAnsi"/>
                <w:sz w:val="22"/>
                <w:szCs w:val="22"/>
              </w:rPr>
              <w:t>Bibliography</w:t>
            </w:r>
          </w:p>
          <w:p w14:paraId="4A06248F" w14:textId="53CC8C04" w:rsidR="004052AF" w:rsidRPr="004052AF" w:rsidRDefault="004052AF" w:rsidP="004052AF">
            <w:pPr>
              <w:numPr>
                <w:ilvl w:val="0"/>
                <w:numId w:val="14"/>
              </w:numPr>
              <w:rPr>
                <w:rFonts w:asciiTheme="majorHAnsi" w:hAnsiTheme="majorHAnsi" w:cstheme="majorHAnsi"/>
                <w:sz w:val="22"/>
                <w:szCs w:val="22"/>
              </w:rPr>
            </w:pPr>
            <w:r w:rsidRPr="004052AF">
              <w:rPr>
                <w:rFonts w:asciiTheme="majorHAnsi" w:hAnsiTheme="majorHAnsi" w:cstheme="majorHAnsi"/>
                <w:sz w:val="22"/>
                <w:szCs w:val="22"/>
              </w:rPr>
              <w:t>EN 1992-1-1:20</w:t>
            </w:r>
            <w:r w:rsidR="00227D72">
              <w:rPr>
                <w:rFonts w:asciiTheme="majorHAnsi" w:hAnsiTheme="majorHAnsi" w:cstheme="majorHAnsi"/>
                <w:sz w:val="22"/>
                <w:szCs w:val="22"/>
              </w:rPr>
              <w:t>24</w:t>
            </w:r>
            <w:r w:rsidRPr="004052AF">
              <w:rPr>
                <w:rFonts w:asciiTheme="majorHAnsi" w:hAnsiTheme="majorHAnsi" w:cstheme="majorHAnsi"/>
                <w:sz w:val="22"/>
                <w:szCs w:val="22"/>
              </w:rPr>
              <w:t xml:space="preserve"> – Design of concrete structures - Part 1-1 : General rules and rules for buildings </w:t>
            </w:r>
          </w:p>
          <w:p w14:paraId="68B56753" w14:textId="77777777" w:rsidR="004052AF" w:rsidRPr="004052AF" w:rsidRDefault="004052AF" w:rsidP="004052AF">
            <w:pPr>
              <w:numPr>
                <w:ilvl w:val="0"/>
                <w:numId w:val="14"/>
              </w:numPr>
              <w:rPr>
                <w:rFonts w:asciiTheme="majorHAnsi" w:hAnsiTheme="majorHAnsi" w:cstheme="majorHAnsi"/>
                <w:sz w:val="22"/>
                <w:szCs w:val="22"/>
              </w:rPr>
            </w:pPr>
            <w:r w:rsidRPr="004052AF">
              <w:rPr>
                <w:rFonts w:asciiTheme="majorHAnsi" w:hAnsiTheme="majorHAnsi" w:cstheme="majorHAnsi"/>
                <w:sz w:val="22"/>
                <w:szCs w:val="22"/>
              </w:rPr>
              <w:t>EN 206 –  Concrete - Specification, performance, production and conformity</w:t>
            </w:r>
          </w:p>
          <w:p w14:paraId="1249D224" w14:textId="77777777" w:rsidR="004052AF" w:rsidRPr="004052AF" w:rsidRDefault="004052AF" w:rsidP="004052AF">
            <w:pPr>
              <w:numPr>
                <w:ilvl w:val="0"/>
                <w:numId w:val="14"/>
              </w:numPr>
              <w:rPr>
                <w:rFonts w:asciiTheme="majorHAnsi" w:hAnsiTheme="majorHAnsi" w:cstheme="majorHAnsi"/>
                <w:sz w:val="22"/>
                <w:szCs w:val="22"/>
              </w:rPr>
            </w:pPr>
            <w:r w:rsidRPr="004052AF">
              <w:rPr>
                <w:rFonts w:asciiTheme="majorHAnsi" w:hAnsiTheme="majorHAnsi" w:cstheme="majorHAnsi"/>
                <w:sz w:val="22"/>
                <w:szCs w:val="22"/>
              </w:rPr>
              <w:t>Sanjayan, Jay G., Ali Nazari, and Behzad Nematollahi, 3D concrete printing technology: construction and building applications. Ed. Butterworth-Heinemann, 2019., ISBN:978-0-12-815481-6</w:t>
            </w:r>
          </w:p>
          <w:p w14:paraId="5D29387F" w14:textId="77777777" w:rsidR="004052AF" w:rsidRPr="004052AF" w:rsidRDefault="004052AF" w:rsidP="004052AF">
            <w:pPr>
              <w:numPr>
                <w:ilvl w:val="0"/>
                <w:numId w:val="14"/>
              </w:numPr>
              <w:rPr>
                <w:rFonts w:asciiTheme="majorHAnsi" w:hAnsiTheme="majorHAnsi" w:cstheme="majorHAnsi"/>
                <w:sz w:val="22"/>
                <w:szCs w:val="22"/>
              </w:rPr>
            </w:pPr>
            <w:r w:rsidRPr="004052AF">
              <w:rPr>
                <w:rFonts w:asciiTheme="majorHAnsi" w:hAnsiTheme="majorHAnsi" w:cstheme="majorHAnsi"/>
                <w:sz w:val="22"/>
                <w:szCs w:val="22"/>
              </w:rPr>
              <w:t>Arnaud Perrot, 3D Printing of Concrete: State of the Art and Challenges of the Digital Construction Revolution, Ed. Wiley, 2019, ISBN:9781786303417</w:t>
            </w:r>
          </w:p>
          <w:p w14:paraId="54B7288C" w14:textId="09FD8021" w:rsidR="001F5CCA" w:rsidRPr="004052AF" w:rsidRDefault="004052AF" w:rsidP="004052AF">
            <w:pPr>
              <w:numPr>
                <w:ilvl w:val="0"/>
                <w:numId w:val="14"/>
              </w:numPr>
              <w:rPr>
                <w:rFonts w:asciiTheme="majorHAnsi" w:hAnsiTheme="majorHAnsi" w:cstheme="majorHAnsi"/>
                <w:sz w:val="22"/>
                <w:szCs w:val="22"/>
              </w:rPr>
            </w:pPr>
            <w:hyperlink r:id="rId16" w:history="1">
              <w:r w:rsidRPr="004052AF">
                <w:rPr>
                  <w:rFonts w:asciiTheme="majorHAnsi" w:hAnsiTheme="majorHAnsi" w:cstheme="majorHAnsi"/>
                  <w:sz w:val="22"/>
                  <w:szCs w:val="22"/>
                </w:rPr>
                <w:t>Mohammad A. Kamal</w:t>
              </w:r>
            </w:hyperlink>
            <w:r w:rsidRPr="004052AF">
              <w:rPr>
                <w:rFonts w:asciiTheme="majorHAnsi" w:hAnsiTheme="majorHAnsi" w:cstheme="majorHAnsi"/>
                <w:sz w:val="22"/>
                <w:szCs w:val="22"/>
              </w:rPr>
              <w:t>, </w:t>
            </w:r>
            <w:hyperlink r:id="rId17" w:history="1">
              <w:r w:rsidRPr="004052AF">
                <w:rPr>
                  <w:rFonts w:asciiTheme="majorHAnsi" w:hAnsiTheme="majorHAnsi" w:cstheme="majorHAnsi"/>
                  <w:sz w:val="22"/>
                  <w:szCs w:val="22"/>
                </w:rPr>
                <w:t>Shubham Singh</w:t>
              </w:r>
            </w:hyperlink>
            <w:r w:rsidRPr="004052AF">
              <w:rPr>
                <w:rFonts w:asciiTheme="majorHAnsi" w:hAnsiTheme="majorHAnsi" w:cstheme="majorHAnsi"/>
                <w:sz w:val="22"/>
                <w:szCs w:val="22"/>
              </w:rPr>
              <w:t xml:space="preserve"> -3D Concrete Printing Technology: Configuration with Green and </w:t>
            </w:r>
            <w:proofErr w:type="spellStart"/>
            <w:r w:rsidRPr="004052AF">
              <w:rPr>
                <w:rFonts w:asciiTheme="majorHAnsi" w:hAnsiTheme="majorHAnsi" w:cstheme="majorHAnsi"/>
                <w:sz w:val="22"/>
                <w:szCs w:val="22"/>
              </w:rPr>
              <w:t>self healing</w:t>
            </w:r>
            <w:proofErr w:type="spellEnd"/>
            <w:r w:rsidRPr="004052AF">
              <w:rPr>
                <w:rFonts w:asciiTheme="majorHAnsi" w:hAnsiTheme="majorHAnsi" w:cstheme="majorHAnsi"/>
                <w:sz w:val="22"/>
                <w:szCs w:val="22"/>
              </w:rPr>
              <w:t xml:space="preserve"> concrete, Materials Research Forum LLC 2022, ISBN 1644902141</w:t>
            </w:r>
          </w:p>
        </w:tc>
      </w:tr>
    </w:tbl>
    <w:p w14:paraId="0F7F795E" w14:textId="77777777" w:rsidR="00895F65" w:rsidRPr="004052AF" w:rsidRDefault="006E2524">
      <w:pPr>
        <w:rPr>
          <w:rFonts w:asciiTheme="majorHAnsi" w:hAnsiTheme="majorHAnsi" w:cstheme="majorHAnsi"/>
          <w:sz w:val="22"/>
          <w:szCs w:val="22"/>
          <w:lang w:val="pt-BR"/>
        </w:rPr>
      </w:pPr>
      <w:r w:rsidRPr="004052AF">
        <w:rPr>
          <w:rFonts w:asciiTheme="majorHAnsi" w:hAnsiTheme="majorHAnsi" w:cstheme="majorHAnsi"/>
          <w:i/>
          <w:sz w:val="22"/>
          <w:szCs w:val="22"/>
          <w:vertAlign w:val="superscript"/>
          <w:lang w:val="pt-BR"/>
        </w:rPr>
        <w:t>*</w:t>
      </w:r>
      <w:r w:rsidRPr="004052AF">
        <w:rPr>
          <w:rFonts w:asciiTheme="majorHAnsi" w:hAnsiTheme="majorHAnsi" w:cstheme="majorHAnsi"/>
          <w:i/>
          <w:sz w:val="22"/>
          <w:szCs w:val="22"/>
          <w:lang w:val="pt-BR"/>
        </w:rPr>
        <w:t>Se vor preciza, după caz: tematica seminariilor, lucrările de laborator, tematica și etapele proiectului.</w:t>
      </w:r>
    </w:p>
    <w:p w14:paraId="285FC5BE" w14:textId="77777777" w:rsidR="00895F65" w:rsidRPr="004052AF" w:rsidRDefault="00895F65">
      <w:pPr>
        <w:rPr>
          <w:rFonts w:asciiTheme="majorHAnsi" w:hAnsiTheme="majorHAnsi" w:cstheme="majorHAnsi"/>
          <w:sz w:val="22"/>
          <w:szCs w:val="22"/>
          <w:lang w:val="pt-BR"/>
        </w:rPr>
      </w:pPr>
    </w:p>
    <w:p w14:paraId="7D31E582" w14:textId="2BB4A20C" w:rsidR="00895F65" w:rsidRPr="004052AF" w:rsidRDefault="00CC248B">
      <w:pPr>
        <w:spacing w:line="288" w:lineRule="auto"/>
        <w:jc w:val="both"/>
        <w:rPr>
          <w:rFonts w:asciiTheme="majorHAnsi" w:hAnsiTheme="majorHAnsi" w:cstheme="majorHAnsi"/>
          <w:b/>
          <w:sz w:val="22"/>
          <w:szCs w:val="22"/>
        </w:rPr>
      </w:pPr>
      <w:r>
        <w:rPr>
          <w:rFonts w:asciiTheme="majorHAnsi" w:hAnsiTheme="majorHAnsi" w:cstheme="majorHAnsi"/>
          <w:b/>
          <w:sz w:val="22"/>
          <w:szCs w:val="22"/>
        </w:rPr>
        <w:t>10</w:t>
      </w:r>
      <w:r w:rsidR="006E2524" w:rsidRPr="004052AF">
        <w:rPr>
          <w:rFonts w:asciiTheme="majorHAnsi" w:hAnsiTheme="majorHAnsi" w:cstheme="majorHAnsi"/>
          <w:b/>
          <w:sz w:val="22"/>
          <w:szCs w:val="22"/>
        </w:rPr>
        <w:t>. Bridging course contents with the expectations of the representatives of the community, professional associations and employers in the field</w:t>
      </w:r>
    </w:p>
    <w:tbl>
      <w:tblPr>
        <w:tblStyle w:val="a7"/>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23"/>
      </w:tblGrid>
      <w:tr w:rsidR="00895F65" w:rsidRPr="004052AF" w14:paraId="442AB7FD" w14:textId="77777777" w:rsidTr="00D43543">
        <w:trPr>
          <w:jc w:val="center"/>
        </w:trPr>
        <w:tc>
          <w:tcPr>
            <w:tcW w:w="9609" w:type="dxa"/>
            <w:tcBorders>
              <w:top w:val="single" w:sz="12" w:space="0" w:color="000000"/>
              <w:bottom w:val="single" w:sz="12" w:space="0" w:color="000000"/>
            </w:tcBorders>
          </w:tcPr>
          <w:p w14:paraId="7E3EA41C" w14:textId="52D78EA3" w:rsidR="00895F65" w:rsidRPr="004052AF" w:rsidRDefault="00FF69F5" w:rsidP="00E71D57">
            <w:pPr>
              <w:jc w:val="both"/>
              <w:rPr>
                <w:rFonts w:asciiTheme="majorHAnsi" w:hAnsiTheme="majorHAnsi" w:cstheme="majorHAnsi"/>
                <w:sz w:val="22"/>
                <w:szCs w:val="22"/>
              </w:rPr>
            </w:pPr>
            <w:r w:rsidRPr="00FF69F5">
              <w:rPr>
                <w:rFonts w:asciiTheme="majorHAnsi" w:hAnsiTheme="majorHAnsi" w:cstheme="majorHAnsi"/>
                <w:sz w:val="22"/>
                <w:szCs w:val="22"/>
              </w:rPr>
              <w:t>The course contents are aligned with current trends in construction digitalisation, additive manufacturing and the application of artificial intelligence in civil engineering. The discipline addresses the needs of academia, research institutes and the construction industry by developing competences in digital design, materials development for 3D printing, robotic systems, numerical modelling and optimisation of additive manufacturing processes, in accordance with current research and industrial development trends.</w:t>
            </w:r>
          </w:p>
        </w:tc>
      </w:tr>
    </w:tbl>
    <w:p w14:paraId="35E13B74" w14:textId="77777777" w:rsidR="00895F65" w:rsidRPr="004052AF" w:rsidRDefault="00895F65">
      <w:pPr>
        <w:rPr>
          <w:rFonts w:asciiTheme="majorHAnsi" w:hAnsiTheme="majorHAnsi" w:cstheme="majorHAnsi"/>
          <w:sz w:val="22"/>
          <w:szCs w:val="22"/>
        </w:rPr>
      </w:pPr>
    </w:p>
    <w:p w14:paraId="1CB2A31D" w14:textId="250DC67F" w:rsidR="00895F65" w:rsidRPr="004052AF" w:rsidRDefault="006E2524">
      <w:pPr>
        <w:rPr>
          <w:rFonts w:asciiTheme="majorHAnsi" w:hAnsiTheme="majorHAnsi" w:cstheme="majorHAnsi"/>
          <w:b/>
          <w:sz w:val="22"/>
          <w:szCs w:val="22"/>
        </w:rPr>
      </w:pPr>
      <w:r w:rsidRPr="004052AF">
        <w:rPr>
          <w:rFonts w:asciiTheme="majorHAnsi" w:hAnsiTheme="majorHAnsi" w:cstheme="majorHAnsi"/>
          <w:b/>
          <w:sz w:val="22"/>
          <w:szCs w:val="22"/>
        </w:rPr>
        <w:t>1</w:t>
      </w:r>
      <w:r w:rsidR="00CC248B">
        <w:rPr>
          <w:rFonts w:asciiTheme="majorHAnsi" w:hAnsiTheme="majorHAnsi" w:cstheme="majorHAnsi"/>
          <w:b/>
          <w:sz w:val="22"/>
          <w:szCs w:val="22"/>
        </w:rPr>
        <w:t>1</w:t>
      </w:r>
      <w:r w:rsidRPr="004052AF">
        <w:rPr>
          <w:rFonts w:asciiTheme="majorHAnsi" w:hAnsiTheme="majorHAnsi" w:cstheme="majorHAnsi"/>
          <w:b/>
          <w:sz w:val="22"/>
          <w:szCs w:val="22"/>
        </w:rPr>
        <w:t>. Evaluation</w:t>
      </w:r>
    </w:p>
    <w:tbl>
      <w:tblPr>
        <w:tblStyle w:val="a8"/>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86"/>
        <w:gridCol w:w="3969"/>
        <w:gridCol w:w="2660"/>
        <w:gridCol w:w="1608"/>
      </w:tblGrid>
      <w:tr w:rsidR="00895F65" w:rsidRPr="004052AF" w14:paraId="63FD2233" w14:textId="77777777" w:rsidTr="001F2055">
        <w:trPr>
          <w:jc w:val="center"/>
        </w:trPr>
        <w:tc>
          <w:tcPr>
            <w:tcW w:w="1686" w:type="dxa"/>
            <w:tcBorders>
              <w:top w:val="single" w:sz="12" w:space="0" w:color="000000"/>
            </w:tcBorders>
            <w:vAlign w:val="center"/>
          </w:tcPr>
          <w:p w14:paraId="0C285E70" w14:textId="77777777" w:rsidR="00895F65" w:rsidRPr="004052AF" w:rsidRDefault="006E2524">
            <w:pPr>
              <w:jc w:val="center"/>
              <w:rPr>
                <w:rFonts w:asciiTheme="majorHAnsi" w:hAnsiTheme="majorHAnsi" w:cstheme="majorHAnsi"/>
                <w:sz w:val="22"/>
                <w:szCs w:val="22"/>
              </w:rPr>
            </w:pPr>
            <w:r w:rsidRPr="004052AF">
              <w:rPr>
                <w:rFonts w:asciiTheme="majorHAnsi" w:hAnsiTheme="majorHAnsi" w:cstheme="majorHAnsi"/>
                <w:sz w:val="22"/>
                <w:szCs w:val="22"/>
              </w:rPr>
              <w:t>Activity type</w:t>
            </w:r>
          </w:p>
        </w:tc>
        <w:tc>
          <w:tcPr>
            <w:tcW w:w="3969" w:type="dxa"/>
            <w:tcBorders>
              <w:top w:val="single" w:sz="12" w:space="0" w:color="000000"/>
            </w:tcBorders>
            <w:vAlign w:val="center"/>
          </w:tcPr>
          <w:p w14:paraId="03BBAC6F" w14:textId="77777777" w:rsidR="00895F65" w:rsidRPr="004052AF" w:rsidRDefault="006E2524">
            <w:pPr>
              <w:jc w:val="center"/>
              <w:rPr>
                <w:rFonts w:asciiTheme="majorHAnsi" w:hAnsiTheme="majorHAnsi" w:cstheme="majorHAnsi"/>
                <w:sz w:val="22"/>
                <w:szCs w:val="22"/>
              </w:rPr>
            </w:pPr>
            <w:r w:rsidRPr="004052AF">
              <w:rPr>
                <w:rFonts w:asciiTheme="majorHAnsi" w:hAnsiTheme="majorHAnsi" w:cstheme="majorHAnsi"/>
                <w:sz w:val="22"/>
                <w:szCs w:val="22"/>
              </w:rPr>
              <w:t>Assessment criteria</w:t>
            </w:r>
          </w:p>
        </w:tc>
        <w:tc>
          <w:tcPr>
            <w:tcW w:w="2660" w:type="dxa"/>
            <w:tcBorders>
              <w:top w:val="single" w:sz="12" w:space="0" w:color="000000"/>
            </w:tcBorders>
            <w:vAlign w:val="center"/>
          </w:tcPr>
          <w:p w14:paraId="51D2C536" w14:textId="77777777" w:rsidR="00895F65" w:rsidRPr="004052AF" w:rsidRDefault="006E2524">
            <w:pPr>
              <w:jc w:val="center"/>
              <w:rPr>
                <w:rFonts w:asciiTheme="majorHAnsi" w:hAnsiTheme="majorHAnsi" w:cstheme="majorHAnsi"/>
                <w:sz w:val="22"/>
                <w:szCs w:val="22"/>
              </w:rPr>
            </w:pPr>
            <w:r w:rsidRPr="004052AF">
              <w:rPr>
                <w:rFonts w:asciiTheme="majorHAnsi" w:hAnsiTheme="majorHAnsi" w:cstheme="majorHAnsi"/>
                <w:sz w:val="22"/>
                <w:szCs w:val="22"/>
              </w:rPr>
              <w:t>Assessment methods</w:t>
            </w:r>
          </w:p>
        </w:tc>
        <w:tc>
          <w:tcPr>
            <w:tcW w:w="1608" w:type="dxa"/>
            <w:tcBorders>
              <w:top w:val="single" w:sz="12" w:space="0" w:color="000000"/>
            </w:tcBorders>
            <w:vAlign w:val="center"/>
          </w:tcPr>
          <w:p w14:paraId="1DE48CE0" w14:textId="77777777" w:rsidR="00895F65" w:rsidRPr="004052AF" w:rsidRDefault="006E2524">
            <w:pPr>
              <w:jc w:val="center"/>
              <w:rPr>
                <w:rFonts w:asciiTheme="majorHAnsi" w:hAnsiTheme="majorHAnsi" w:cstheme="majorHAnsi"/>
                <w:sz w:val="22"/>
                <w:szCs w:val="22"/>
              </w:rPr>
            </w:pPr>
            <w:r w:rsidRPr="004052AF">
              <w:rPr>
                <w:rFonts w:asciiTheme="majorHAnsi" w:hAnsiTheme="majorHAnsi" w:cstheme="majorHAnsi"/>
                <w:sz w:val="22"/>
                <w:szCs w:val="22"/>
              </w:rPr>
              <w:t>Weight  in the final grade</w:t>
            </w:r>
          </w:p>
        </w:tc>
      </w:tr>
      <w:tr w:rsidR="00895F65" w:rsidRPr="004052AF" w14:paraId="19E7F75B" w14:textId="77777777" w:rsidTr="001F2055">
        <w:trPr>
          <w:trHeight w:val="284"/>
          <w:jc w:val="center"/>
        </w:trPr>
        <w:tc>
          <w:tcPr>
            <w:tcW w:w="1686" w:type="dxa"/>
          </w:tcPr>
          <w:p w14:paraId="0115DA8B"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Course</w:t>
            </w:r>
          </w:p>
        </w:tc>
        <w:tc>
          <w:tcPr>
            <w:tcW w:w="3969" w:type="dxa"/>
          </w:tcPr>
          <w:p w14:paraId="3E6DBC12" w14:textId="419DFCB3" w:rsidR="00895F65" w:rsidRPr="004052AF" w:rsidRDefault="00FF69F5">
            <w:pPr>
              <w:rPr>
                <w:rFonts w:asciiTheme="majorHAnsi" w:hAnsiTheme="majorHAnsi" w:cstheme="majorHAnsi"/>
                <w:sz w:val="22"/>
                <w:szCs w:val="22"/>
              </w:rPr>
            </w:pPr>
            <w:r w:rsidRPr="00FF69F5">
              <w:rPr>
                <w:rFonts w:asciiTheme="majorHAnsi" w:hAnsiTheme="majorHAnsi" w:cstheme="majorHAnsi"/>
                <w:sz w:val="22"/>
                <w:szCs w:val="22"/>
              </w:rPr>
              <w:t>Understanding the theoretical concepts related to materials, technologies and 3D printing processes, together with the ability to analyse and apply this knowledge to solve engineering problems.</w:t>
            </w:r>
          </w:p>
        </w:tc>
        <w:tc>
          <w:tcPr>
            <w:tcW w:w="2660" w:type="dxa"/>
          </w:tcPr>
          <w:p w14:paraId="12D4D383" w14:textId="08B92610" w:rsidR="00895F65" w:rsidRPr="004052AF" w:rsidRDefault="00FF69F5">
            <w:pPr>
              <w:rPr>
                <w:rFonts w:asciiTheme="majorHAnsi" w:hAnsiTheme="majorHAnsi" w:cstheme="majorHAnsi"/>
                <w:sz w:val="22"/>
                <w:szCs w:val="22"/>
              </w:rPr>
            </w:pPr>
            <w:r w:rsidRPr="00FF69F5">
              <w:rPr>
                <w:rFonts w:asciiTheme="majorHAnsi" w:hAnsiTheme="majorHAnsi" w:cstheme="majorHAnsi"/>
                <w:sz w:val="22"/>
                <w:szCs w:val="22"/>
              </w:rPr>
              <w:t xml:space="preserve">Written </w:t>
            </w:r>
            <w:r>
              <w:rPr>
                <w:rFonts w:asciiTheme="majorHAnsi" w:hAnsiTheme="majorHAnsi" w:cstheme="majorHAnsi"/>
                <w:sz w:val="22"/>
                <w:szCs w:val="22"/>
              </w:rPr>
              <w:t>test</w:t>
            </w:r>
            <w:r w:rsidRPr="00FF69F5">
              <w:rPr>
                <w:rFonts w:asciiTheme="majorHAnsi" w:hAnsiTheme="majorHAnsi" w:cstheme="majorHAnsi"/>
                <w:sz w:val="22"/>
                <w:szCs w:val="22"/>
              </w:rPr>
              <w:t xml:space="preserve"> (summative assessment).</w:t>
            </w:r>
          </w:p>
        </w:tc>
        <w:tc>
          <w:tcPr>
            <w:tcW w:w="1608" w:type="dxa"/>
            <w:vAlign w:val="center"/>
          </w:tcPr>
          <w:p w14:paraId="09C306C9" w14:textId="65932566" w:rsidR="00895F65" w:rsidRPr="004052AF" w:rsidRDefault="00FF69F5">
            <w:pPr>
              <w:jc w:val="center"/>
              <w:rPr>
                <w:rFonts w:asciiTheme="majorHAnsi" w:hAnsiTheme="majorHAnsi" w:cstheme="majorHAnsi"/>
                <w:sz w:val="22"/>
                <w:szCs w:val="22"/>
              </w:rPr>
            </w:pPr>
            <w:r w:rsidRPr="00FF69F5">
              <w:rPr>
                <w:rFonts w:asciiTheme="majorHAnsi" w:hAnsiTheme="majorHAnsi" w:cstheme="majorHAnsi"/>
                <w:sz w:val="22"/>
                <w:szCs w:val="22"/>
              </w:rPr>
              <w:t>50%</w:t>
            </w:r>
          </w:p>
        </w:tc>
      </w:tr>
      <w:tr w:rsidR="00895F65" w:rsidRPr="004052AF" w14:paraId="3C5E35E2" w14:textId="77777777" w:rsidTr="001F2055">
        <w:trPr>
          <w:trHeight w:val="284"/>
          <w:jc w:val="center"/>
        </w:trPr>
        <w:tc>
          <w:tcPr>
            <w:tcW w:w="1686" w:type="dxa"/>
          </w:tcPr>
          <w:p w14:paraId="73092995"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Seminar</w:t>
            </w:r>
          </w:p>
        </w:tc>
        <w:tc>
          <w:tcPr>
            <w:tcW w:w="3969" w:type="dxa"/>
          </w:tcPr>
          <w:p w14:paraId="418D3CEE" w14:textId="6ABED804" w:rsidR="00895F65" w:rsidRPr="004052AF" w:rsidRDefault="00895F65">
            <w:pPr>
              <w:rPr>
                <w:rFonts w:asciiTheme="majorHAnsi" w:hAnsiTheme="majorHAnsi" w:cstheme="majorHAnsi"/>
                <w:sz w:val="22"/>
                <w:szCs w:val="22"/>
              </w:rPr>
            </w:pPr>
          </w:p>
        </w:tc>
        <w:tc>
          <w:tcPr>
            <w:tcW w:w="2660" w:type="dxa"/>
          </w:tcPr>
          <w:p w14:paraId="62673D6B" w14:textId="3FA652AF" w:rsidR="00895F65" w:rsidRPr="004052AF" w:rsidRDefault="00895F65">
            <w:pPr>
              <w:rPr>
                <w:rFonts w:asciiTheme="majorHAnsi" w:hAnsiTheme="majorHAnsi" w:cstheme="majorHAnsi"/>
                <w:sz w:val="22"/>
                <w:szCs w:val="22"/>
              </w:rPr>
            </w:pPr>
          </w:p>
        </w:tc>
        <w:tc>
          <w:tcPr>
            <w:tcW w:w="1608" w:type="dxa"/>
          </w:tcPr>
          <w:p w14:paraId="2DAC0C3C" w14:textId="571AF142" w:rsidR="00895F65" w:rsidRPr="004052AF" w:rsidRDefault="00895F65">
            <w:pPr>
              <w:jc w:val="center"/>
              <w:rPr>
                <w:rFonts w:asciiTheme="majorHAnsi" w:hAnsiTheme="majorHAnsi" w:cstheme="majorHAnsi"/>
                <w:sz w:val="22"/>
                <w:szCs w:val="22"/>
              </w:rPr>
            </w:pPr>
          </w:p>
        </w:tc>
      </w:tr>
      <w:tr w:rsidR="00895F65" w:rsidRPr="004052AF" w14:paraId="66434E19" w14:textId="77777777" w:rsidTr="001F2055">
        <w:trPr>
          <w:trHeight w:val="284"/>
          <w:jc w:val="center"/>
        </w:trPr>
        <w:tc>
          <w:tcPr>
            <w:tcW w:w="1686" w:type="dxa"/>
          </w:tcPr>
          <w:p w14:paraId="05460203"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 xml:space="preserve">Laboratory </w:t>
            </w:r>
          </w:p>
        </w:tc>
        <w:tc>
          <w:tcPr>
            <w:tcW w:w="3969" w:type="dxa"/>
          </w:tcPr>
          <w:p w14:paraId="69C7D792" w14:textId="45FF390F" w:rsidR="00895F65" w:rsidRPr="004052AF" w:rsidRDefault="00FF69F5">
            <w:pPr>
              <w:rPr>
                <w:rFonts w:asciiTheme="majorHAnsi" w:hAnsiTheme="majorHAnsi" w:cstheme="majorHAnsi"/>
                <w:sz w:val="22"/>
                <w:szCs w:val="22"/>
              </w:rPr>
            </w:pPr>
            <w:r w:rsidRPr="00FF69F5">
              <w:rPr>
                <w:rFonts w:asciiTheme="majorHAnsi" w:hAnsiTheme="majorHAnsi" w:cstheme="majorHAnsi"/>
                <w:sz w:val="22"/>
                <w:szCs w:val="22"/>
              </w:rPr>
              <w:t>Evaluation of laboratory activities, practical applications, interpretation of experimental results, use of CAD applications and digital tools, as well as the preparation and presentation of laboratory reports.</w:t>
            </w:r>
          </w:p>
        </w:tc>
        <w:tc>
          <w:tcPr>
            <w:tcW w:w="2660" w:type="dxa"/>
          </w:tcPr>
          <w:p w14:paraId="32A5FBDE" w14:textId="52CAB87A" w:rsidR="00A4674F" w:rsidRPr="004052AF" w:rsidRDefault="00FF69F5">
            <w:pPr>
              <w:rPr>
                <w:rFonts w:asciiTheme="majorHAnsi" w:hAnsiTheme="majorHAnsi" w:cstheme="majorHAnsi"/>
                <w:sz w:val="22"/>
                <w:szCs w:val="22"/>
              </w:rPr>
            </w:pPr>
            <w:r w:rsidRPr="00FF69F5">
              <w:rPr>
                <w:rFonts w:asciiTheme="majorHAnsi" w:hAnsiTheme="majorHAnsi" w:cstheme="majorHAnsi"/>
                <w:sz w:val="22"/>
                <w:szCs w:val="22"/>
              </w:rPr>
              <w:t>Continuous assessment based on laboratory activities, reports and presentation of experimental results</w:t>
            </w:r>
          </w:p>
        </w:tc>
        <w:tc>
          <w:tcPr>
            <w:tcW w:w="1608" w:type="dxa"/>
            <w:vAlign w:val="center"/>
          </w:tcPr>
          <w:p w14:paraId="24BC48D8" w14:textId="7D8FD48F" w:rsidR="00895F65" w:rsidRPr="004052AF" w:rsidRDefault="00FF69F5">
            <w:pPr>
              <w:jc w:val="center"/>
              <w:rPr>
                <w:rFonts w:asciiTheme="majorHAnsi" w:hAnsiTheme="majorHAnsi" w:cstheme="majorHAnsi"/>
                <w:sz w:val="22"/>
                <w:szCs w:val="22"/>
              </w:rPr>
            </w:pPr>
            <w:r w:rsidRPr="00FF69F5">
              <w:rPr>
                <w:rFonts w:asciiTheme="majorHAnsi" w:hAnsiTheme="majorHAnsi" w:cstheme="majorHAnsi"/>
                <w:sz w:val="22"/>
                <w:szCs w:val="22"/>
              </w:rPr>
              <w:t>50%</w:t>
            </w:r>
          </w:p>
        </w:tc>
      </w:tr>
      <w:tr w:rsidR="00895F65" w:rsidRPr="004052AF" w14:paraId="50169FE0" w14:textId="77777777" w:rsidTr="001F2055">
        <w:trPr>
          <w:trHeight w:val="284"/>
          <w:jc w:val="center"/>
        </w:trPr>
        <w:tc>
          <w:tcPr>
            <w:tcW w:w="1686" w:type="dxa"/>
          </w:tcPr>
          <w:p w14:paraId="3F1807CC"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Project</w:t>
            </w:r>
          </w:p>
        </w:tc>
        <w:tc>
          <w:tcPr>
            <w:tcW w:w="3969" w:type="dxa"/>
          </w:tcPr>
          <w:p w14:paraId="17EFFA79" w14:textId="6AFB2711" w:rsidR="00895F65" w:rsidRPr="004052AF" w:rsidRDefault="00895F65">
            <w:pPr>
              <w:rPr>
                <w:rFonts w:asciiTheme="majorHAnsi" w:hAnsiTheme="majorHAnsi" w:cstheme="majorHAnsi"/>
                <w:sz w:val="22"/>
                <w:szCs w:val="22"/>
              </w:rPr>
            </w:pPr>
          </w:p>
        </w:tc>
        <w:tc>
          <w:tcPr>
            <w:tcW w:w="2660" w:type="dxa"/>
          </w:tcPr>
          <w:p w14:paraId="6C68B3DE" w14:textId="67F63278" w:rsidR="00895F65" w:rsidRPr="004052AF" w:rsidRDefault="00895F65">
            <w:pPr>
              <w:rPr>
                <w:rFonts w:asciiTheme="majorHAnsi" w:hAnsiTheme="majorHAnsi" w:cstheme="majorHAnsi"/>
                <w:sz w:val="22"/>
                <w:szCs w:val="22"/>
              </w:rPr>
            </w:pPr>
          </w:p>
        </w:tc>
        <w:tc>
          <w:tcPr>
            <w:tcW w:w="1608" w:type="dxa"/>
          </w:tcPr>
          <w:p w14:paraId="07C94988" w14:textId="47DC42A9" w:rsidR="00895F65" w:rsidRPr="004052AF" w:rsidRDefault="00895F65" w:rsidP="00455798">
            <w:pPr>
              <w:jc w:val="center"/>
              <w:rPr>
                <w:rFonts w:asciiTheme="majorHAnsi" w:hAnsiTheme="majorHAnsi" w:cstheme="majorHAnsi"/>
                <w:sz w:val="22"/>
                <w:szCs w:val="22"/>
              </w:rPr>
            </w:pPr>
          </w:p>
        </w:tc>
      </w:tr>
      <w:tr w:rsidR="00895F65" w:rsidRPr="004052AF" w14:paraId="16CE5093" w14:textId="77777777" w:rsidTr="003F1617">
        <w:trPr>
          <w:trHeight w:val="284"/>
          <w:jc w:val="center"/>
        </w:trPr>
        <w:tc>
          <w:tcPr>
            <w:tcW w:w="9923" w:type="dxa"/>
            <w:gridSpan w:val="4"/>
            <w:tcBorders>
              <w:bottom w:val="single" w:sz="12" w:space="0" w:color="000000"/>
            </w:tcBorders>
          </w:tcPr>
          <w:p w14:paraId="3A14391A" w14:textId="56C80D33" w:rsidR="00895F65" w:rsidRPr="004052AF" w:rsidRDefault="006E2524">
            <w:pPr>
              <w:jc w:val="both"/>
              <w:rPr>
                <w:rFonts w:asciiTheme="majorHAnsi" w:hAnsiTheme="majorHAnsi" w:cstheme="majorHAnsi"/>
                <w:sz w:val="22"/>
                <w:szCs w:val="22"/>
              </w:rPr>
            </w:pPr>
            <w:r w:rsidRPr="004052AF">
              <w:rPr>
                <w:rFonts w:asciiTheme="majorHAnsi" w:hAnsiTheme="majorHAnsi" w:cstheme="majorHAnsi"/>
                <w:sz w:val="22"/>
                <w:szCs w:val="22"/>
              </w:rPr>
              <w:t>Minimum standard of performance:</w:t>
            </w:r>
          </w:p>
          <w:p w14:paraId="0F003A6E" w14:textId="50E54094" w:rsidR="00E52151" w:rsidRPr="004052AF" w:rsidRDefault="00FF69F5" w:rsidP="00FF69F5">
            <w:pPr>
              <w:rPr>
                <w:rFonts w:asciiTheme="majorHAnsi" w:hAnsiTheme="majorHAnsi" w:cstheme="majorHAnsi"/>
                <w:sz w:val="22"/>
                <w:szCs w:val="22"/>
              </w:rPr>
            </w:pPr>
            <w:r w:rsidRPr="00FF69F5">
              <w:rPr>
                <w:rFonts w:asciiTheme="majorHAnsi" w:hAnsiTheme="majorHAnsi" w:cstheme="majorHAnsi"/>
                <w:sz w:val="22"/>
                <w:szCs w:val="22"/>
              </w:rPr>
              <w:t>Minimum grade of 5 in the written examination (N1).</w:t>
            </w:r>
            <w:r w:rsidRPr="00FF69F5">
              <w:rPr>
                <w:rFonts w:asciiTheme="majorHAnsi" w:hAnsiTheme="majorHAnsi" w:cstheme="majorHAnsi"/>
                <w:sz w:val="22"/>
                <w:szCs w:val="22"/>
              </w:rPr>
              <w:br/>
              <w:t>Minimum grade of 5 in the continuous assessment (N2).</w:t>
            </w:r>
            <w:r w:rsidRPr="00FF69F5">
              <w:rPr>
                <w:rFonts w:asciiTheme="majorHAnsi" w:hAnsiTheme="majorHAnsi" w:cstheme="majorHAnsi"/>
                <w:sz w:val="22"/>
                <w:szCs w:val="22"/>
              </w:rPr>
              <w:br/>
              <w:t xml:space="preserve">Final grade: </w:t>
            </w:r>
            <w:r w:rsidRPr="00FF69F5">
              <w:rPr>
                <w:rFonts w:asciiTheme="majorHAnsi" w:hAnsiTheme="majorHAnsi" w:cstheme="majorHAnsi"/>
                <w:b/>
                <w:bCs/>
                <w:sz w:val="22"/>
                <w:szCs w:val="22"/>
              </w:rPr>
              <w:t>E = 0.5 × N1 + 0.5 × N2</w:t>
            </w:r>
            <w:r w:rsidRPr="00FF69F5">
              <w:rPr>
                <w:rFonts w:asciiTheme="majorHAnsi" w:hAnsiTheme="majorHAnsi" w:cstheme="majorHAnsi"/>
                <w:sz w:val="22"/>
                <w:szCs w:val="22"/>
              </w:rPr>
              <w:t>.</w:t>
            </w:r>
          </w:p>
        </w:tc>
      </w:tr>
    </w:tbl>
    <w:p w14:paraId="03F5DD3D" w14:textId="77777777" w:rsidR="00895F65" w:rsidRPr="004052AF" w:rsidRDefault="00895F65">
      <w:pPr>
        <w:rPr>
          <w:rFonts w:asciiTheme="majorHAnsi" w:hAnsiTheme="majorHAnsi" w:cstheme="majorHAnsi"/>
          <w:sz w:val="22"/>
          <w:szCs w:val="22"/>
        </w:rPr>
      </w:pPr>
    </w:p>
    <w:tbl>
      <w:tblPr>
        <w:tblW w:w="992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012"/>
        <w:gridCol w:w="1609"/>
        <w:gridCol w:w="4365"/>
        <w:gridCol w:w="1937"/>
      </w:tblGrid>
      <w:tr w:rsidR="003A72D5" w:rsidRPr="004052AF" w14:paraId="49684019" w14:textId="77777777" w:rsidTr="00FF69F5">
        <w:trPr>
          <w:trHeight w:val="397"/>
          <w:jc w:val="center"/>
        </w:trPr>
        <w:tc>
          <w:tcPr>
            <w:tcW w:w="2012" w:type="dxa"/>
            <w:vMerge w:val="restart"/>
            <w:tcBorders>
              <w:right w:val="dotted" w:sz="4" w:space="0" w:color="000000"/>
            </w:tcBorders>
          </w:tcPr>
          <w:p w14:paraId="2B24EA38" w14:textId="77777777" w:rsidR="003A72D5" w:rsidRPr="000E4E45" w:rsidRDefault="003A72D5" w:rsidP="000A3CCC">
            <w:pPr>
              <w:pStyle w:val="TableParagraph"/>
              <w:rPr>
                <w:rFonts w:asciiTheme="majorHAnsi" w:hAnsiTheme="majorHAnsi" w:cstheme="majorHAnsi"/>
                <w:b/>
                <w:spacing w:val="-5"/>
              </w:rPr>
            </w:pPr>
            <w:bookmarkStart w:id="0" w:name="_Hlk170459420"/>
            <w:r w:rsidRPr="000E4E45">
              <w:rPr>
                <w:rFonts w:asciiTheme="majorHAnsi" w:hAnsiTheme="majorHAnsi" w:cstheme="majorHAnsi"/>
                <w:b/>
              </w:rPr>
              <w:t>Date</w:t>
            </w:r>
            <w:r w:rsidRPr="000E4E45">
              <w:rPr>
                <w:rFonts w:asciiTheme="majorHAnsi" w:hAnsiTheme="majorHAnsi" w:cstheme="majorHAnsi"/>
                <w:b/>
                <w:spacing w:val="-4"/>
              </w:rPr>
              <w:t xml:space="preserve"> </w:t>
            </w:r>
            <w:r w:rsidRPr="000E4E45">
              <w:rPr>
                <w:rFonts w:asciiTheme="majorHAnsi" w:hAnsiTheme="majorHAnsi" w:cstheme="majorHAnsi"/>
                <w:b/>
              </w:rPr>
              <w:t>of</w:t>
            </w:r>
            <w:r w:rsidRPr="000E4E45">
              <w:rPr>
                <w:rFonts w:asciiTheme="majorHAnsi" w:hAnsiTheme="majorHAnsi" w:cstheme="majorHAnsi"/>
                <w:b/>
                <w:spacing w:val="-5"/>
              </w:rPr>
              <w:t xml:space="preserve"> </w:t>
            </w:r>
            <w:proofErr w:type="spellStart"/>
            <w:r w:rsidRPr="000E4E45">
              <w:rPr>
                <w:rFonts w:asciiTheme="majorHAnsi" w:hAnsiTheme="majorHAnsi" w:cstheme="majorHAnsi"/>
                <w:b/>
              </w:rPr>
              <w:t>filling</w:t>
            </w:r>
            <w:proofErr w:type="spellEnd"/>
            <w:r w:rsidRPr="000E4E45">
              <w:rPr>
                <w:rFonts w:asciiTheme="majorHAnsi" w:hAnsiTheme="majorHAnsi" w:cstheme="majorHAnsi"/>
                <w:b/>
                <w:spacing w:val="-5"/>
              </w:rPr>
              <w:t xml:space="preserve"> in:</w:t>
            </w:r>
          </w:p>
          <w:p w14:paraId="73F37E74" w14:textId="77777777" w:rsidR="00FF69F5" w:rsidRPr="000E4E45" w:rsidRDefault="00FF69F5" w:rsidP="000A3CCC">
            <w:pPr>
              <w:pStyle w:val="TableParagraph"/>
              <w:rPr>
                <w:rFonts w:asciiTheme="majorHAnsi" w:hAnsiTheme="majorHAnsi" w:cstheme="majorHAnsi"/>
                <w:b/>
              </w:rPr>
            </w:pPr>
          </w:p>
          <w:p w14:paraId="423A3671" w14:textId="1177BB93" w:rsidR="003A72D5" w:rsidRPr="000E4E45" w:rsidRDefault="00FF69F5" w:rsidP="000A3CCC">
            <w:pPr>
              <w:pStyle w:val="TableParagraph"/>
              <w:spacing w:before="1"/>
              <w:rPr>
                <w:rFonts w:asciiTheme="majorHAnsi" w:hAnsiTheme="majorHAnsi" w:cstheme="majorHAnsi"/>
              </w:rPr>
            </w:pPr>
            <w:r w:rsidRPr="000E4E45">
              <w:rPr>
                <w:rFonts w:asciiTheme="majorHAnsi" w:hAnsiTheme="majorHAnsi" w:cstheme="majorHAnsi"/>
              </w:rPr>
              <w:t>12.05.2026</w:t>
            </w:r>
          </w:p>
        </w:tc>
        <w:tc>
          <w:tcPr>
            <w:tcW w:w="1609" w:type="dxa"/>
            <w:tcBorders>
              <w:left w:val="dotted" w:sz="4" w:space="0" w:color="000000"/>
              <w:bottom w:val="dotted" w:sz="4" w:space="0" w:color="000000"/>
              <w:right w:val="dotted" w:sz="4" w:space="0" w:color="000000"/>
            </w:tcBorders>
          </w:tcPr>
          <w:p w14:paraId="4E476D8F" w14:textId="77777777" w:rsidR="003A72D5" w:rsidRPr="000E4E45" w:rsidRDefault="003A72D5" w:rsidP="000A3CCC">
            <w:pPr>
              <w:pStyle w:val="TableParagraph"/>
              <w:spacing w:before="75"/>
              <w:ind w:left="117"/>
              <w:rPr>
                <w:rFonts w:asciiTheme="majorHAnsi" w:hAnsiTheme="majorHAnsi" w:cstheme="majorHAnsi"/>
                <w:b/>
              </w:rPr>
            </w:pPr>
            <w:proofErr w:type="spellStart"/>
            <w:r w:rsidRPr="000E4E45">
              <w:rPr>
                <w:rFonts w:asciiTheme="majorHAnsi" w:hAnsiTheme="majorHAnsi" w:cstheme="majorHAnsi"/>
                <w:b/>
                <w:spacing w:val="-2"/>
              </w:rPr>
              <w:t>Responsible</w:t>
            </w:r>
            <w:proofErr w:type="spellEnd"/>
          </w:p>
        </w:tc>
        <w:tc>
          <w:tcPr>
            <w:tcW w:w="4365" w:type="dxa"/>
            <w:tcBorders>
              <w:left w:val="dotted" w:sz="4" w:space="0" w:color="000000"/>
              <w:bottom w:val="dotted" w:sz="4" w:space="0" w:color="000000"/>
              <w:right w:val="dotted" w:sz="4" w:space="0" w:color="000000"/>
            </w:tcBorders>
          </w:tcPr>
          <w:p w14:paraId="2542DEFE" w14:textId="77777777" w:rsidR="003A72D5" w:rsidRPr="000E4E45" w:rsidRDefault="003A72D5" w:rsidP="000A3CCC">
            <w:pPr>
              <w:pStyle w:val="TableParagraph"/>
              <w:spacing w:before="75"/>
              <w:ind w:left="117"/>
              <w:rPr>
                <w:rFonts w:asciiTheme="majorHAnsi" w:hAnsiTheme="majorHAnsi" w:cstheme="majorHAnsi"/>
                <w:b/>
              </w:rPr>
            </w:pPr>
            <w:proofErr w:type="spellStart"/>
            <w:r w:rsidRPr="000E4E45">
              <w:rPr>
                <w:rFonts w:asciiTheme="majorHAnsi" w:hAnsiTheme="majorHAnsi" w:cstheme="majorHAnsi"/>
                <w:b/>
              </w:rPr>
              <w:t>Title</w:t>
            </w:r>
            <w:proofErr w:type="spellEnd"/>
            <w:r w:rsidRPr="000E4E45">
              <w:rPr>
                <w:rFonts w:asciiTheme="majorHAnsi" w:hAnsiTheme="majorHAnsi" w:cstheme="majorHAnsi"/>
                <w:b/>
                <w:spacing w:val="-5"/>
              </w:rPr>
              <w:t xml:space="preserve"> </w:t>
            </w:r>
            <w:proofErr w:type="spellStart"/>
            <w:r w:rsidRPr="000E4E45">
              <w:rPr>
                <w:rFonts w:asciiTheme="majorHAnsi" w:hAnsiTheme="majorHAnsi" w:cstheme="majorHAnsi"/>
                <w:b/>
              </w:rPr>
              <w:t>First</w:t>
            </w:r>
            <w:proofErr w:type="spellEnd"/>
            <w:r w:rsidRPr="000E4E45">
              <w:rPr>
                <w:rFonts w:asciiTheme="majorHAnsi" w:hAnsiTheme="majorHAnsi" w:cstheme="majorHAnsi"/>
                <w:b/>
                <w:spacing w:val="-4"/>
              </w:rPr>
              <w:t xml:space="preserve"> </w:t>
            </w:r>
            <w:proofErr w:type="spellStart"/>
            <w:r w:rsidRPr="000E4E45">
              <w:rPr>
                <w:rFonts w:asciiTheme="majorHAnsi" w:hAnsiTheme="majorHAnsi" w:cstheme="majorHAnsi"/>
                <w:b/>
              </w:rPr>
              <w:t>name</w:t>
            </w:r>
            <w:proofErr w:type="spellEnd"/>
            <w:r w:rsidRPr="000E4E45">
              <w:rPr>
                <w:rFonts w:asciiTheme="majorHAnsi" w:hAnsiTheme="majorHAnsi" w:cstheme="majorHAnsi"/>
                <w:b/>
                <w:spacing w:val="-4"/>
              </w:rPr>
              <w:t xml:space="preserve"> </w:t>
            </w:r>
            <w:proofErr w:type="spellStart"/>
            <w:r w:rsidRPr="000E4E45">
              <w:rPr>
                <w:rFonts w:asciiTheme="majorHAnsi" w:hAnsiTheme="majorHAnsi" w:cstheme="majorHAnsi"/>
                <w:b/>
              </w:rPr>
              <w:t>Last</w:t>
            </w:r>
            <w:proofErr w:type="spellEnd"/>
            <w:r w:rsidRPr="000E4E45">
              <w:rPr>
                <w:rFonts w:asciiTheme="majorHAnsi" w:hAnsiTheme="majorHAnsi" w:cstheme="majorHAnsi"/>
                <w:b/>
                <w:spacing w:val="-5"/>
              </w:rPr>
              <w:t xml:space="preserve"> </w:t>
            </w:r>
            <w:proofErr w:type="spellStart"/>
            <w:r w:rsidRPr="000E4E45">
              <w:rPr>
                <w:rFonts w:asciiTheme="majorHAnsi" w:hAnsiTheme="majorHAnsi" w:cstheme="majorHAnsi"/>
                <w:b/>
                <w:spacing w:val="-4"/>
              </w:rPr>
              <w:t>name</w:t>
            </w:r>
            <w:proofErr w:type="spellEnd"/>
          </w:p>
        </w:tc>
        <w:tc>
          <w:tcPr>
            <w:tcW w:w="1937" w:type="dxa"/>
            <w:tcBorders>
              <w:left w:val="dotted" w:sz="4" w:space="0" w:color="000000"/>
              <w:bottom w:val="dotted" w:sz="4" w:space="0" w:color="000000"/>
            </w:tcBorders>
          </w:tcPr>
          <w:p w14:paraId="11717A29" w14:textId="77777777" w:rsidR="003A72D5" w:rsidRPr="004052AF" w:rsidRDefault="003A72D5" w:rsidP="000A3CCC">
            <w:pPr>
              <w:pStyle w:val="TableParagraph"/>
              <w:spacing w:before="75"/>
              <w:rPr>
                <w:rFonts w:asciiTheme="majorHAnsi" w:hAnsiTheme="majorHAnsi" w:cstheme="majorHAnsi"/>
                <w:b/>
              </w:rPr>
            </w:pPr>
            <w:proofErr w:type="spellStart"/>
            <w:r w:rsidRPr="004052AF">
              <w:rPr>
                <w:rFonts w:asciiTheme="majorHAnsi" w:hAnsiTheme="majorHAnsi" w:cstheme="majorHAnsi"/>
                <w:b/>
                <w:spacing w:val="-2"/>
              </w:rPr>
              <w:t>Signature</w:t>
            </w:r>
            <w:proofErr w:type="spellEnd"/>
          </w:p>
        </w:tc>
      </w:tr>
      <w:tr w:rsidR="00FF69F5" w:rsidRPr="004052AF" w14:paraId="4152BDD2" w14:textId="77777777" w:rsidTr="00FF69F5">
        <w:trPr>
          <w:trHeight w:val="397"/>
          <w:jc w:val="center"/>
        </w:trPr>
        <w:tc>
          <w:tcPr>
            <w:tcW w:w="2012" w:type="dxa"/>
            <w:vMerge/>
            <w:tcBorders>
              <w:top w:val="nil"/>
              <w:right w:val="dotted" w:sz="4" w:space="0" w:color="000000"/>
            </w:tcBorders>
          </w:tcPr>
          <w:p w14:paraId="3F6FEAAE" w14:textId="77777777" w:rsidR="00FF69F5" w:rsidRPr="000E4E45" w:rsidRDefault="00FF69F5" w:rsidP="00FF69F5">
            <w:pPr>
              <w:rPr>
                <w:rFonts w:asciiTheme="majorHAnsi" w:hAnsiTheme="majorHAnsi" w:cstheme="majorHAnsi"/>
                <w:sz w:val="22"/>
                <w:szCs w:val="22"/>
              </w:rPr>
            </w:pPr>
          </w:p>
        </w:tc>
        <w:tc>
          <w:tcPr>
            <w:tcW w:w="1609" w:type="dxa"/>
            <w:tcBorders>
              <w:top w:val="dotted" w:sz="4" w:space="0" w:color="000000"/>
              <w:left w:val="dotted" w:sz="4" w:space="0" w:color="000000"/>
              <w:bottom w:val="dotted" w:sz="4" w:space="0" w:color="000000"/>
              <w:right w:val="dotted" w:sz="4" w:space="0" w:color="000000"/>
            </w:tcBorders>
          </w:tcPr>
          <w:p w14:paraId="438AE8C2" w14:textId="77777777" w:rsidR="00FF69F5" w:rsidRPr="000E4E45" w:rsidRDefault="00FF69F5" w:rsidP="00FF69F5">
            <w:pPr>
              <w:pStyle w:val="TableParagraph"/>
              <w:spacing w:before="142"/>
              <w:ind w:left="117"/>
              <w:rPr>
                <w:rFonts w:asciiTheme="majorHAnsi" w:hAnsiTheme="majorHAnsi" w:cstheme="majorHAnsi"/>
              </w:rPr>
            </w:pPr>
            <w:proofErr w:type="spellStart"/>
            <w:r w:rsidRPr="000E4E45">
              <w:rPr>
                <w:rFonts w:asciiTheme="majorHAnsi" w:hAnsiTheme="majorHAnsi" w:cstheme="majorHAnsi"/>
                <w:spacing w:val="-2"/>
              </w:rPr>
              <w:t>Course</w:t>
            </w:r>
            <w:proofErr w:type="spellEnd"/>
          </w:p>
        </w:tc>
        <w:tc>
          <w:tcPr>
            <w:tcW w:w="4365" w:type="dxa"/>
            <w:tcBorders>
              <w:top w:val="dotted" w:sz="4" w:space="0" w:color="000000"/>
              <w:left w:val="dotted" w:sz="4" w:space="0" w:color="000000"/>
              <w:bottom w:val="dotted" w:sz="4" w:space="0" w:color="000000"/>
              <w:right w:val="dotted" w:sz="4" w:space="0" w:color="000000"/>
            </w:tcBorders>
            <w:vAlign w:val="center"/>
          </w:tcPr>
          <w:p w14:paraId="11A441A0" w14:textId="77777777" w:rsidR="00FF69F5" w:rsidRPr="000E4E45" w:rsidRDefault="00FF69F5" w:rsidP="00FF69F5">
            <w:pPr>
              <w:rPr>
                <w:rFonts w:asciiTheme="majorHAnsi" w:hAnsiTheme="majorHAnsi" w:cstheme="majorHAnsi"/>
                <w:sz w:val="22"/>
                <w:szCs w:val="22"/>
              </w:rPr>
            </w:pPr>
            <w:r w:rsidRPr="000E4E45">
              <w:rPr>
                <w:rFonts w:asciiTheme="majorHAnsi" w:hAnsiTheme="majorHAnsi" w:cstheme="majorHAnsi"/>
                <w:sz w:val="22"/>
                <w:szCs w:val="22"/>
              </w:rPr>
              <w:t xml:space="preserve">Sef </w:t>
            </w:r>
            <w:proofErr w:type="spellStart"/>
            <w:r w:rsidRPr="000E4E45">
              <w:rPr>
                <w:rFonts w:asciiTheme="majorHAnsi" w:hAnsiTheme="majorHAnsi" w:cstheme="majorHAnsi"/>
                <w:sz w:val="22"/>
                <w:szCs w:val="22"/>
              </w:rPr>
              <w:t>lucr</w:t>
            </w:r>
            <w:proofErr w:type="spellEnd"/>
            <w:r w:rsidRPr="000E4E45">
              <w:rPr>
                <w:rFonts w:asciiTheme="majorHAnsi" w:hAnsiTheme="majorHAnsi" w:cstheme="majorHAnsi"/>
                <w:sz w:val="22"/>
                <w:szCs w:val="22"/>
              </w:rPr>
              <w:t>. Dr. Ing. Ioan Sosa</w:t>
            </w:r>
          </w:p>
          <w:p w14:paraId="43102242" w14:textId="790D6338" w:rsidR="00FF69F5" w:rsidRPr="000E4E45" w:rsidRDefault="00FF69F5" w:rsidP="00FF69F5">
            <w:pPr>
              <w:rPr>
                <w:rFonts w:asciiTheme="majorHAnsi" w:hAnsiTheme="majorHAnsi" w:cstheme="majorHAnsi"/>
                <w:sz w:val="22"/>
                <w:szCs w:val="22"/>
              </w:rPr>
            </w:pPr>
            <w:r w:rsidRPr="000E4E45">
              <w:rPr>
                <w:rFonts w:asciiTheme="majorHAnsi" w:hAnsiTheme="majorHAnsi" w:cstheme="majorHAnsi"/>
                <w:sz w:val="22"/>
                <w:szCs w:val="22"/>
              </w:rPr>
              <w:t>Conf. Dr. Ing. Ciprian Lapusan</w:t>
            </w:r>
          </w:p>
        </w:tc>
        <w:tc>
          <w:tcPr>
            <w:tcW w:w="1937" w:type="dxa"/>
            <w:tcBorders>
              <w:top w:val="dotted" w:sz="4" w:space="0" w:color="000000"/>
              <w:left w:val="dotted" w:sz="4" w:space="0" w:color="000000"/>
              <w:bottom w:val="dotted" w:sz="4" w:space="0" w:color="000000"/>
            </w:tcBorders>
          </w:tcPr>
          <w:p w14:paraId="5CFF1844" w14:textId="77777777" w:rsidR="00FF69F5" w:rsidRPr="004052AF" w:rsidRDefault="00FF69F5" w:rsidP="00FF69F5">
            <w:pPr>
              <w:pStyle w:val="TableParagraph"/>
              <w:ind w:left="0"/>
              <w:rPr>
                <w:rFonts w:asciiTheme="majorHAnsi" w:hAnsiTheme="majorHAnsi" w:cstheme="majorHAnsi"/>
              </w:rPr>
            </w:pPr>
          </w:p>
        </w:tc>
      </w:tr>
      <w:tr w:rsidR="00FF69F5" w:rsidRPr="004052AF" w14:paraId="522A8C74" w14:textId="77777777" w:rsidTr="00FF69F5">
        <w:trPr>
          <w:trHeight w:val="397"/>
          <w:jc w:val="center"/>
        </w:trPr>
        <w:tc>
          <w:tcPr>
            <w:tcW w:w="2012" w:type="dxa"/>
            <w:vMerge/>
            <w:tcBorders>
              <w:top w:val="nil"/>
              <w:right w:val="dotted" w:sz="4" w:space="0" w:color="000000"/>
            </w:tcBorders>
          </w:tcPr>
          <w:p w14:paraId="1E490851" w14:textId="77777777" w:rsidR="00FF69F5" w:rsidRPr="000E4E45" w:rsidRDefault="00FF69F5" w:rsidP="00FF69F5">
            <w:pPr>
              <w:rPr>
                <w:rFonts w:asciiTheme="majorHAnsi" w:hAnsiTheme="majorHAnsi" w:cstheme="majorHAnsi"/>
                <w:sz w:val="22"/>
                <w:szCs w:val="22"/>
                <w:lang w:val="en-US"/>
              </w:rPr>
            </w:pPr>
          </w:p>
        </w:tc>
        <w:tc>
          <w:tcPr>
            <w:tcW w:w="1609" w:type="dxa"/>
            <w:vMerge w:val="restart"/>
            <w:tcBorders>
              <w:top w:val="dotted" w:sz="4" w:space="0" w:color="000000"/>
              <w:left w:val="dotted" w:sz="4" w:space="0" w:color="000000"/>
              <w:right w:val="dotted" w:sz="4" w:space="0" w:color="000000"/>
            </w:tcBorders>
          </w:tcPr>
          <w:p w14:paraId="72D0DBE5" w14:textId="77777777" w:rsidR="00FF69F5" w:rsidRPr="000E4E45" w:rsidRDefault="00FF69F5" w:rsidP="00FF69F5">
            <w:pPr>
              <w:pStyle w:val="TableParagraph"/>
              <w:spacing w:before="142"/>
              <w:ind w:left="117"/>
              <w:rPr>
                <w:rFonts w:asciiTheme="majorHAnsi" w:hAnsiTheme="majorHAnsi" w:cstheme="majorHAnsi"/>
                <w:spacing w:val="-2"/>
              </w:rPr>
            </w:pPr>
            <w:proofErr w:type="spellStart"/>
            <w:r w:rsidRPr="000E4E45">
              <w:rPr>
                <w:rFonts w:asciiTheme="majorHAnsi" w:hAnsiTheme="majorHAnsi" w:cstheme="majorHAnsi"/>
                <w:spacing w:val="-2"/>
              </w:rPr>
              <w:t>Applications</w:t>
            </w:r>
            <w:proofErr w:type="spellEnd"/>
          </w:p>
        </w:tc>
        <w:tc>
          <w:tcPr>
            <w:tcW w:w="4365" w:type="dxa"/>
            <w:tcBorders>
              <w:top w:val="dotted" w:sz="4" w:space="0" w:color="000000"/>
              <w:left w:val="dotted" w:sz="4" w:space="0" w:color="000000"/>
              <w:bottom w:val="dotted" w:sz="4" w:space="0" w:color="000000"/>
              <w:right w:val="dotted" w:sz="4" w:space="0" w:color="000000"/>
            </w:tcBorders>
          </w:tcPr>
          <w:p w14:paraId="4D3AD0DA" w14:textId="77777777" w:rsidR="00FF69F5" w:rsidRPr="000E4E45" w:rsidRDefault="00FF69F5" w:rsidP="00FF69F5">
            <w:pPr>
              <w:rPr>
                <w:rFonts w:asciiTheme="majorHAnsi" w:hAnsiTheme="majorHAnsi" w:cstheme="majorHAnsi"/>
                <w:sz w:val="22"/>
                <w:szCs w:val="22"/>
              </w:rPr>
            </w:pPr>
            <w:r w:rsidRPr="000E4E45">
              <w:rPr>
                <w:rFonts w:asciiTheme="majorHAnsi" w:hAnsiTheme="majorHAnsi" w:cstheme="majorHAnsi"/>
                <w:sz w:val="22"/>
                <w:szCs w:val="22"/>
              </w:rPr>
              <w:t xml:space="preserve">Sef </w:t>
            </w:r>
            <w:proofErr w:type="spellStart"/>
            <w:r w:rsidRPr="000E4E45">
              <w:rPr>
                <w:rFonts w:asciiTheme="majorHAnsi" w:hAnsiTheme="majorHAnsi" w:cstheme="majorHAnsi"/>
                <w:sz w:val="22"/>
                <w:szCs w:val="22"/>
              </w:rPr>
              <w:t>lucr</w:t>
            </w:r>
            <w:proofErr w:type="spellEnd"/>
            <w:r w:rsidRPr="000E4E45">
              <w:rPr>
                <w:rFonts w:asciiTheme="majorHAnsi" w:hAnsiTheme="majorHAnsi" w:cstheme="majorHAnsi"/>
                <w:sz w:val="22"/>
                <w:szCs w:val="22"/>
              </w:rPr>
              <w:t>. Dr. Ing. Ioan Sosa</w:t>
            </w:r>
          </w:p>
          <w:p w14:paraId="5190E38A" w14:textId="063C2A99" w:rsidR="00FF69F5" w:rsidRPr="000E4E45" w:rsidRDefault="00FF69F5" w:rsidP="00FF69F5">
            <w:pPr>
              <w:rPr>
                <w:rFonts w:asciiTheme="majorHAnsi" w:hAnsiTheme="majorHAnsi" w:cstheme="majorHAnsi"/>
                <w:sz w:val="22"/>
                <w:szCs w:val="22"/>
              </w:rPr>
            </w:pPr>
            <w:r w:rsidRPr="000E4E45">
              <w:rPr>
                <w:rFonts w:asciiTheme="majorHAnsi" w:hAnsiTheme="majorHAnsi" w:cstheme="majorHAnsi"/>
                <w:sz w:val="22"/>
                <w:szCs w:val="22"/>
              </w:rPr>
              <w:t>Conf. Dr. Ing. Ciprian Lapusan</w:t>
            </w:r>
          </w:p>
        </w:tc>
        <w:tc>
          <w:tcPr>
            <w:tcW w:w="1937" w:type="dxa"/>
            <w:tcBorders>
              <w:top w:val="dotted" w:sz="4" w:space="0" w:color="000000"/>
              <w:left w:val="dotted" w:sz="4" w:space="0" w:color="000000"/>
              <w:bottom w:val="dotted" w:sz="4" w:space="0" w:color="000000"/>
            </w:tcBorders>
          </w:tcPr>
          <w:p w14:paraId="3E760F02" w14:textId="77777777" w:rsidR="00FF69F5" w:rsidRPr="004052AF" w:rsidRDefault="00FF69F5" w:rsidP="00FF69F5">
            <w:pPr>
              <w:pStyle w:val="TableParagraph"/>
              <w:ind w:left="0"/>
              <w:rPr>
                <w:rFonts w:asciiTheme="majorHAnsi" w:hAnsiTheme="majorHAnsi" w:cstheme="majorHAnsi"/>
              </w:rPr>
            </w:pPr>
          </w:p>
        </w:tc>
      </w:tr>
      <w:tr w:rsidR="003A72D5" w:rsidRPr="004052AF" w14:paraId="6B38DF9D" w14:textId="77777777" w:rsidTr="00FF69F5">
        <w:trPr>
          <w:trHeight w:val="256"/>
          <w:jc w:val="center"/>
        </w:trPr>
        <w:tc>
          <w:tcPr>
            <w:tcW w:w="2012" w:type="dxa"/>
            <w:vMerge/>
            <w:tcBorders>
              <w:top w:val="nil"/>
              <w:right w:val="dotted" w:sz="4" w:space="0" w:color="000000"/>
            </w:tcBorders>
          </w:tcPr>
          <w:p w14:paraId="455B17FB" w14:textId="77777777" w:rsidR="003A72D5" w:rsidRPr="000E4E45" w:rsidRDefault="003A72D5" w:rsidP="000A3CCC">
            <w:pPr>
              <w:rPr>
                <w:rFonts w:asciiTheme="majorHAnsi" w:hAnsiTheme="majorHAnsi" w:cstheme="majorHAnsi"/>
                <w:sz w:val="22"/>
                <w:szCs w:val="22"/>
                <w:lang w:val="pt-BR"/>
              </w:rPr>
            </w:pPr>
          </w:p>
        </w:tc>
        <w:tc>
          <w:tcPr>
            <w:tcW w:w="1609" w:type="dxa"/>
            <w:vMerge/>
            <w:tcBorders>
              <w:left w:val="dotted" w:sz="4" w:space="0" w:color="000000"/>
              <w:right w:val="dotted" w:sz="4" w:space="0" w:color="000000"/>
            </w:tcBorders>
          </w:tcPr>
          <w:p w14:paraId="52B3C9DB" w14:textId="77777777" w:rsidR="003A72D5" w:rsidRPr="000E4E45" w:rsidRDefault="003A72D5" w:rsidP="000A3CCC">
            <w:pPr>
              <w:pStyle w:val="TableParagraph"/>
              <w:ind w:left="117"/>
              <w:rPr>
                <w:rFonts w:asciiTheme="majorHAnsi" w:hAnsiTheme="majorHAnsi" w:cstheme="majorHAnsi"/>
              </w:rPr>
            </w:pPr>
          </w:p>
        </w:tc>
        <w:tc>
          <w:tcPr>
            <w:tcW w:w="4365" w:type="dxa"/>
            <w:tcBorders>
              <w:top w:val="dotted" w:sz="4" w:space="0" w:color="000000"/>
              <w:left w:val="dotted" w:sz="4" w:space="0" w:color="000000"/>
              <w:bottom w:val="single" w:sz="12" w:space="0" w:color="000000"/>
              <w:right w:val="dotted" w:sz="4" w:space="0" w:color="000000"/>
            </w:tcBorders>
          </w:tcPr>
          <w:p w14:paraId="5653AFF2" w14:textId="77A4F9BD" w:rsidR="003A72D5" w:rsidRPr="000E4E45" w:rsidRDefault="003A72D5" w:rsidP="000A3CCC">
            <w:pPr>
              <w:pStyle w:val="TableParagraph"/>
              <w:spacing w:before="147"/>
              <w:ind w:left="117"/>
              <w:rPr>
                <w:rFonts w:asciiTheme="majorHAnsi" w:hAnsiTheme="majorHAnsi" w:cstheme="majorHAnsi"/>
              </w:rPr>
            </w:pPr>
          </w:p>
        </w:tc>
        <w:tc>
          <w:tcPr>
            <w:tcW w:w="1937" w:type="dxa"/>
            <w:tcBorders>
              <w:top w:val="dotted" w:sz="4" w:space="0" w:color="000000"/>
              <w:left w:val="dotted" w:sz="4" w:space="0" w:color="000000"/>
              <w:bottom w:val="single" w:sz="12" w:space="0" w:color="000000"/>
            </w:tcBorders>
          </w:tcPr>
          <w:p w14:paraId="6391CB80" w14:textId="77777777" w:rsidR="003A72D5" w:rsidRPr="004052AF" w:rsidRDefault="003A72D5" w:rsidP="000A3CCC">
            <w:pPr>
              <w:pStyle w:val="TableParagraph"/>
              <w:ind w:left="0"/>
              <w:rPr>
                <w:rFonts w:asciiTheme="majorHAnsi" w:hAnsiTheme="majorHAnsi" w:cstheme="majorHAnsi"/>
              </w:rPr>
            </w:pPr>
          </w:p>
        </w:tc>
      </w:tr>
      <w:bookmarkEnd w:id="0"/>
    </w:tbl>
    <w:p w14:paraId="05E6E427" w14:textId="77777777" w:rsidR="003A72D5" w:rsidRPr="004052AF" w:rsidRDefault="003A72D5">
      <w:pPr>
        <w:rPr>
          <w:rFonts w:asciiTheme="majorHAnsi" w:hAnsiTheme="majorHAnsi" w:cstheme="majorHAnsi"/>
          <w:sz w:val="22"/>
          <w:szCs w:val="22"/>
          <w:lang w:val="pt-BR"/>
        </w:rPr>
      </w:pPr>
    </w:p>
    <w:p w14:paraId="644F6390" w14:textId="77777777" w:rsidR="003A72D5" w:rsidRPr="004052AF" w:rsidRDefault="003A72D5">
      <w:pPr>
        <w:rPr>
          <w:rFonts w:asciiTheme="majorHAnsi" w:hAnsiTheme="majorHAnsi" w:cstheme="majorHAnsi"/>
          <w:sz w:val="22"/>
          <w:szCs w:val="22"/>
          <w:lang w:val="pt-BR"/>
        </w:rPr>
      </w:pPr>
    </w:p>
    <w:tbl>
      <w:tblPr>
        <w:tblStyle w:val="aa"/>
        <w:tblW w:w="9923"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5819"/>
        <w:gridCol w:w="4104"/>
      </w:tblGrid>
      <w:tr w:rsidR="00895F65" w:rsidRPr="004052AF" w14:paraId="3C21DDD6" w14:textId="77777777" w:rsidTr="003A72D5">
        <w:trPr>
          <w:jc w:val="center"/>
        </w:trPr>
        <w:tc>
          <w:tcPr>
            <w:tcW w:w="5819" w:type="dxa"/>
            <w:tcBorders>
              <w:top w:val="single" w:sz="12" w:space="0" w:color="000000"/>
              <w:bottom w:val="nil"/>
            </w:tcBorders>
          </w:tcPr>
          <w:p w14:paraId="5054C215" w14:textId="7891CBC6" w:rsidR="00895F65" w:rsidRPr="000E4E45" w:rsidRDefault="006E2524">
            <w:pPr>
              <w:keepNext/>
              <w:keepLines/>
              <w:rPr>
                <w:rFonts w:asciiTheme="majorHAnsi" w:hAnsiTheme="majorHAnsi" w:cstheme="majorHAnsi"/>
                <w:bCs/>
                <w:sz w:val="22"/>
                <w:szCs w:val="22"/>
              </w:rPr>
            </w:pPr>
            <w:r w:rsidRPr="000E4E45">
              <w:rPr>
                <w:rFonts w:asciiTheme="majorHAnsi" w:hAnsiTheme="majorHAnsi" w:cstheme="majorHAnsi"/>
                <w:bCs/>
                <w:sz w:val="22"/>
                <w:szCs w:val="22"/>
              </w:rPr>
              <w:t>Date of approval in the department</w:t>
            </w:r>
          </w:p>
          <w:p w14:paraId="05C28B80" w14:textId="1AD5FF1C" w:rsidR="00FF69F5" w:rsidRPr="000E4E45" w:rsidRDefault="001F2055" w:rsidP="00FF69F5">
            <w:pPr>
              <w:keepNext/>
              <w:keepLines/>
              <w:rPr>
                <w:rFonts w:asciiTheme="majorHAnsi" w:hAnsiTheme="majorHAnsi" w:cstheme="majorHAnsi"/>
                <w:sz w:val="22"/>
                <w:szCs w:val="22"/>
                <w:lang w:eastAsia="en-US"/>
              </w:rPr>
            </w:pPr>
            <w:r>
              <w:rPr>
                <w:rFonts w:asciiTheme="majorHAnsi" w:hAnsiTheme="majorHAnsi" w:cstheme="majorHAnsi"/>
                <w:sz w:val="22"/>
                <w:szCs w:val="22"/>
                <w:lang w:eastAsia="en-US"/>
              </w:rPr>
              <w:t>22</w:t>
            </w:r>
            <w:r w:rsidRPr="001F2055">
              <w:rPr>
                <w:rFonts w:asciiTheme="majorHAnsi" w:hAnsiTheme="majorHAnsi" w:cstheme="majorHAnsi"/>
                <w:sz w:val="22"/>
                <w:szCs w:val="22"/>
                <w:vertAlign w:val="superscript"/>
                <w:lang w:eastAsia="en-US"/>
              </w:rPr>
              <w:t>nd</w:t>
            </w:r>
            <w:r>
              <w:rPr>
                <w:rFonts w:asciiTheme="majorHAnsi" w:hAnsiTheme="majorHAnsi" w:cstheme="majorHAnsi"/>
                <w:sz w:val="22"/>
                <w:szCs w:val="22"/>
                <w:lang w:eastAsia="en-US"/>
              </w:rPr>
              <w:t xml:space="preserve"> of </w:t>
            </w:r>
            <w:r w:rsidR="00FF69F5" w:rsidRPr="000E4E45">
              <w:rPr>
                <w:rFonts w:asciiTheme="majorHAnsi" w:hAnsiTheme="majorHAnsi" w:cstheme="majorHAnsi"/>
                <w:sz w:val="22"/>
                <w:szCs w:val="22"/>
                <w:lang w:eastAsia="en-US"/>
              </w:rPr>
              <w:t>June 2026</w:t>
            </w:r>
          </w:p>
          <w:p w14:paraId="5EA67439" w14:textId="77777777" w:rsidR="00895F65" w:rsidRPr="000E4E45" w:rsidRDefault="00895F65">
            <w:pPr>
              <w:keepNext/>
              <w:keepLines/>
              <w:rPr>
                <w:rFonts w:asciiTheme="majorHAnsi" w:hAnsiTheme="majorHAnsi" w:cstheme="majorHAnsi"/>
                <w:sz w:val="22"/>
                <w:szCs w:val="22"/>
              </w:rPr>
            </w:pPr>
          </w:p>
          <w:p w14:paraId="32C58B52" w14:textId="77777777" w:rsidR="00895F65" w:rsidRPr="000E4E45" w:rsidRDefault="00895F65">
            <w:pPr>
              <w:keepNext/>
              <w:keepLines/>
              <w:jc w:val="center"/>
              <w:rPr>
                <w:rFonts w:asciiTheme="majorHAnsi" w:hAnsiTheme="majorHAnsi" w:cstheme="majorHAnsi"/>
                <w:sz w:val="22"/>
                <w:szCs w:val="22"/>
              </w:rPr>
            </w:pPr>
          </w:p>
        </w:tc>
        <w:tc>
          <w:tcPr>
            <w:tcW w:w="4104" w:type="dxa"/>
            <w:tcBorders>
              <w:top w:val="single" w:sz="12" w:space="0" w:color="000000"/>
              <w:bottom w:val="nil"/>
            </w:tcBorders>
          </w:tcPr>
          <w:p w14:paraId="5F7E8FBF" w14:textId="714D72D5" w:rsidR="00895F65" w:rsidRPr="000E4E45" w:rsidRDefault="006E2524">
            <w:pPr>
              <w:keepNext/>
              <w:keepLines/>
              <w:rPr>
                <w:rFonts w:asciiTheme="majorHAnsi" w:hAnsiTheme="majorHAnsi" w:cstheme="majorHAnsi"/>
                <w:sz w:val="22"/>
                <w:szCs w:val="22"/>
              </w:rPr>
            </w:pPr>
            <w:r w:rsidRPr="000E4E45">
              <w:rPr>
                <w:rFonts w:asciiTheme="majorHAnsi" w:hAnsiTheme="majorHAnsi" w:cstheme="majorHAnsi"/>
                <w:sz w:val="22"/>
                <w:szCs w:val="22"/>
              </w:rPr>
              <w:t>Head of department</w:t>
            </w:r>
            <w:r w:rsidR="00A16109" w:rsidRPr="000E4E45">
              <w:rPr>
                <w:rFonts w:asciiTheme="majorHAnsi" w:hAnsiTheme="majorHAnsi" w:cstheme="majorHAnsi"/>
                <w:sz w:val="22"/>
                <w:szCs w:val="22"/>
              </w:rPr>
              <w:t>,</w:t>
            </w:r>
          </w:p>
          <w:p w14:paraId="445998E1" w14:textId="77777777" w:rsidR="00FF69F5" w:rsidRPr="000E4E45" w:rsidRDefault="00FF69F5" w:rsidP="00FF69F5">
            <w:pPr>
              <w:keepNext/>
              <w:keepLines/>
              <w:rPr>
                <w:rFonts w:asciiTheme="majorHAnsi" w:hAnsiTheme="majorHAnsi" w:cstheme="majorHAnsi"/>
                <w:sz w:val="22"/>
                <w:szCs w:val="22"/>
                <w:lang w:val="en-US" w:eastAsia="en-US"/>
              </w:rPr>
            </w:pPr>
            <w:proofErr w:type="spellStart"/>
            <w:r w:rsidRPr="000E4E45">
              <w:rPr>
                <w:rFonts w:asciiTheme="majorHAnsi" w:hAnsiTheme="majorHAnsi" w:cstheme="majorHAnsi"/>
                <w:sz w:val="22"/>
                <w:szCs w:val="22"/>
                <w:lang w:eastAsia="en-US"/>
              </w:rPr>
              <w:t>Conf.dr.ing</w:t>
            </w:r>
            <w:proofErr w:type="spellEnd"/>
            <w:r w:rsidRPr="000E4E45">
              <w:rPr>
                <w:rFonts w:asciiTheme="majorHAnsi" w:hAnsiTheme="majorHAnsi" w:cstheme="majorHAnsi"/>
                <w:sz w:val="22"/>
                <w:szCs w:val="22"/>
                <w:lang w:eastAsia="en-US"/>
              </w:rPr>
              <w:t xml:space="preserve">. Attila Puskas </w:t>
            </w:r>
          </w:p>
          <w:p w14:paraId="155D6CC1" w14:textId="7D1B5522" w:rsidR="00895F65" w:rsidRPr="000E4E45" w:rsidRDefault="00895F65" w:rsidP="00896665">
            <w:pPr>
              <w:keepNext/>
              <w:keepLines/>
              <w:rPr>
                <w:rFonts w:asciiTheme="majorHAnsi" w:hAnsiTheme="majorHAnsi" w:cstheme="majorHAnsi"/>
                <w:sz w:val="22"/>
                <w:szCs w:val="22"/>
                <w:lang w:val="en-US"/>
              </w:rPr>
            </w:pPr>
          </w:p>
        </w:tc>
      </w:tr>
      <w:tr w:rsidR="00895F65" w:rsidRPr="004052AF" w14:paraId="20DD9A90" w14:textId="77777777" w:rsidTr="003A72D5">
        <w:trPr>
          <w:jc w:val="center"/>
        </w:trPr>
        <w:tc>
          <w:tcPr>
            <w:tcW w:w="5819" w:type="dxa"/>
            <w:tcBorders>
              <w:top w:val="nil"/>
              <w:bottom w:val="single" w:sz="12" w:space="0" w:color="000000"/>
            </w:tcBorders>
          </w:tcPr>
          <w:p w14:paraId="7A483DA5" w14:textId="77777777" w:rsidR="00895F65" w:rsidRPr="000E4E45" w:rsidRDefault="00895F65">
            <w:pPr>
              <w:keepNext/>
              <w:keepLines/>
              <w:rPr>
                <w:rFonts w:asciiTheme="majorHAnsi" w:hAnsiTheme="majorHAnsi" w:cstheme="majorHAnsi"/>
                <w:sz w:val="22"/>
                <w:szCs w:val="22"/>
                <w:lang w:val="en-US"/>
              </w:rPr>
            </w:pPr>
          </w:p>
          <w:p w14:paraId="3C61A449" w14:textId="77777777" w:rsidR="00895F65" w:rsidRPr="000E4E45" w:rsidRDefault="006E2524">
            <w:pPr>
              <w:keepNext/>
              <w:keepLines/>
              <w:rPr>
                <w:rFonts w:asciiTheme="majorHAnsi" w:hAnsiTheme="majorHAnsi" w:cstheme="majorHAnsi"/>
                <w:bCs/>
                <w:sz w:val="22"/>
                <w:szCs w:val="22"/>
              </w:rPr>
            </w:pPr>
            <w:bookmarkStart w:id="1" w:name="_heading=h.gjdgxs" w:colFirst="0" w:colLast="0"/>
            <w:bookmarkEnd w:id="1"/>
            <w:r w:rsidRPr="000E4E45">
              <w:rPr>
                <w:rFonts w:asciiTheme="majorHAnsi" w:hAnsiTheme="majorHAnsi" w:cstheme="majorHAnsi"/>
                <w:bCs/>
                <w:sz w:val="22"/>
                <w:szCs w:val="22"/>
              </w:rPr>
              <w:t>Date of approval in the Faculty Council</w:t>
            </w:r>
          </w:p>
          <w:p w14:paraId="4071DA27" w14:textId="3CE4EB30" w:rsidR="00FF69F5" w:rsidRPr="000E4E45" w:rsidRDefault="001F2055">
            <w:pPr>
              <w:keepNext/>
              <w:keepLines/>
              <w:rPr>
                <w:rFonts w:asciiTheme="majorHAnsi" w:hAnsiTheme="majorHAnsi" w:cstheme="majorHAnsi"/>
                <w:bCs/>
                <w:sz w:val="22"/>
                <w:szCs w:val="22"/>
              </w:rPr>
            </w:pPr>
            <w:r>
              <w:rPr>
                <w:rFonts w:asciiTheme="majorHAnsi" w:hAnsiTheme="majorHAnsi" w:cstheme="majorHAnsi"/>
                <w:sz w:val="22"/>
                <w:szCs w:val="22"/>
                <w:lang w:eastAsia="en-US"/>
              </w:rPr>
              <w:t>24</w:t>
            </w:r>
            <w:r w:rsidRPr="001F2055">
              <w:rPr>
                <w:rFonts w:asciiTheme="majorHAnsi" w:hAnsiTheme="majorHAnsi" w:cstheme="majorHAnsi"/>
                <w:sz w:val="22"/>
                <w:szCs w:val="22"/>
                <w:vertAlign w:val="superscript"/>
                <w:lang w:eastAsia="en-US"/>
              </w:rPr>
              <w:t>th</w:t>
            </w:r>
            <w:r>
              <w:rPr>
                <w:rFonts w:asciiTheme="majorHAnsi" w:hAnsiTheme="majorHAnsi" w:cstheme="majorHAnsi"/>
                <w:sz w:val="22"/>
                <w:szCs w:val="22"/>
                <w:lang w:eastAsia="en-US"/>
              </w:rPr>
              <w:t xml:space="preserve"> of </w:t>
            </w:r>
            <w:r w:rsidR="00FF69F5" w:rsidRPr="000E4E45">
              <w:rPr>
                <w:rFonts w:asciiTheme="majorHAnsi" w:hAnsiTheme="majorHAnsi" w:cstheme="majorHAnsi"/>
                <w:sz w:val="22"/>
                <w:szCs w:val="22"/>
                <w:lang w:eastAsia="en-US"/>
              </w:rPr>
              <w:t>June 2026</w:t>
            </w:r>
          </w:p>
        </w:tc>
        <w:tc>
          <w:tcPr>
            <w:tcW w:w="4104" w:type="dxa"/>
            <w:tcBorders>
              <w:top w:val="nil"/>
              <w:bottom w:val="single" w:sz="12" w:space="0" w:color="000000"/>
            </w:tcBorders>
          </w:tcPr>
          <w:p w14:paraId="6ACAE3B4" w14:textId="77777777" w:rsidR="00895F65" w:rsidRPr="000E4E45" w:rsidRDefault="00895F65">
            <w:pPr>
              <w:keepNext/>
              <w:keepLines/>
              <w:rPr>
                <w:rFonts w:asciiTheme="majorHAnsi" w:hAnsiTheme="majorHAnsi" w:cstheme="majorHAnsi"/>
                <w:sz w:val="22"/>
                <w:szCs w:val="22"/>
              </w:rPr>
            </w:pPr>
          </w:p>
          <w:p w14:paraId="29E01713" w14:textId="55CEFD37" w:rsidR="00FF69F5" w:rsidRPr="000E4E45" w:rsidRDefault="006E2524">
            <w:pPr>
              <w:keepNext/>
              <w:keepLines/>
              <w:rPr>
                <w:rFonts w:asciiTheme="majorHAnsi" w:hAnsiTheme="majorHAnsi" w:cstheme="majorHAnsi"/>
                <w:sz w:val="22"/>
                <w:szCs w:val="22"/>
              </w:rPr>
            </w:pPr>
            <w:r w:rsidRPr="000E4E45">
              <w:rPr>
                <w:rFonts w:asciiTheme="majorHAnsi" w:hAnsiTheme="majorHAnsi" w:cstheme="majorHAnsi"/>
                <w:sz w:val="22"/>
                <w:szCs w:val="22"/>
              </w:rPr>
              <w:t>Dean</w:t>
            </w:r>
            <w:r w:rsidR="00A16109" w:rsidRPr="000E4E45">
              <w:rPr>
                <w:rFonts w:asciiTheme="majorHAnsi" w:hAnsiTheme="majorHAnsi" w:cstheme="majorHAnsi"/>
                <w:sz w:val="22"/>
                <w:szCs w:val="22"/>
              </w:rPr>
              <w:t>,</w:t>
            </w:r>
          </w:p>
          <w:p w14:paraId="4C57E841" w14:textId="77777777" w:rsidR="00FF69F5" w:rsidRPr="000E4E45" w:rsidRDefault="00FF69F5" w:rsidP="00FF69F5">
            <w:pPr>
              <w:keepNext/>
              <w:keepLines/>
              <w:rPr>
                <w:rFonts w:asciiTheme="majorHAnsi" w:hAnsiTheme="majorHAnsi" w:cstheme="majorHAnsi"/>
                <w:sz w:val="22"/>
                <w:szCs w:val="22"/>
                <w:lang w:val="en-US" w:eastAsia="en-US"/>
              </w:rPr>
            </w:pPr>
            <w:r w:rsidRPr="000E4E45">
              <w:rPr>
                <w:rFonts w:asciiTheme="majorHAnsi" w:hAnsiTheme="majorHAnsi" w:cstheme="majorHAnsi"/>
                <w:sz w:val="22"/>
                <w:szCs w:val="22"/>
                <w:lang w:val="en-US" w:eastAsia="en-US"/>
              </w:rPr>
              <w:t>Prof.dr.ing. Daniela Manea</w:t>
            </w:r>
          </w:p>
          <w:p w14:paraId="378DDAE1" w14:textId="77777777" w:rsidR="00895F65" w:rsidRPr="000E4E45" w:rsidRDefault="00895F65">
            <w:pPr>
              <w:keepNext/>
              <w:keepLines/>
              <w:rPr>
                <w:rFonts w:asciiTheme="majorHAnsi" w:hAnsiTheme="majorHAnsi" w:cstheme="majorHAnsi"/>
                <w:sz w:val="22"/>
                <w:szCs w:val="22"/>
              </w:rPr>
            </w:pPr>
          </w:p>
          <w:p w14:paraId="1AFE17A3" w14:textId="77777777" w:rsidR="00FF69F5" w:rsidRPr="000E4E45" w:rsidRDefault="00FF69F5">
            <w:pPr>
              <w:keepNext/>
              <w:keepLines/>
              <w:rPr>
                <w:rFonts w:asciiTheme="majorHAnsi" w:hAnsiTheme="majorHAnsi" w:cstheme="majorHAnsi"/>
                <w:sz w:val="22"/>
                <w:szCs w:val="22"/>
              </w:rPr>
            </w:pPr>
          </w:p>
        </w:tc>
      </w:tr>
    </w:tbl>
    <w:p w14:paraId="707F51B0" w14:textId="77777777" w:rsidR="00895F65" w:rsidRPr="004052AF" w:rsidRDefault="00895F65">
      <w:pPr>
        <w:rPr>
          <w:rFonts w:asciiTheme="majorHAnsi" w:hAnsiTheme="majorHAnsi" w:cstheme="majorHAnsi"/>
          <w:sz w:val="22"/>
          <w:szCs w:val="22"/>
        </w:rPr>
      </w:pPr>
    </w:p>
    <w:p w14:paraId="5F6DC2CC" w14:textId="77777777" w:rsidR="00895F65" w:rsidRPr="004052AF" w:rsidRDefault="006E2524">
      <w:pPr>
        <w:rPr>
          <w:rFonts w:asciiTheme="majorHAnsi" w:hAnsiTheme="majorHAnsi" w:cstheme="majorHAnsi"/>
          <w:sz w:val="22"/>
          <w:szCs w:val="22"/>
        </w:rPr>
      </w:pP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r w:rsidRPr="004052AF">
        <w:rPr>
          <w:rFonts w:asciiTheme="majorHAnsi" w:hAnsiTheme="majorHAnsi" w:cstheme="majorHAnsi"/>
          <w:sz w:val="22"/>
          <w:szCs w:val="22"/>
        </w:rPr>
        <w:tab/>
      </w:r>
    </w:p>
    <w:sectPr w:rsidR="00895F65" w:rsidRPr="004052AF">
      <w:footerReference w:type="default" r:id="rId18"/>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8815" w14:textId="77777777" w:rsidR="00292468" w:rsidRDefault="00292468">
      <w:r>
        <w:separator/>
      </w:r>
    </w:p>
  </w:endnote>
  <w:endnote w:type="continuationSeparator" w:id="0">
    <w:p w14:paraId="275AE045" w14:textId="77777777" w:rsidR="00292468" w:rsidRDefault="0029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2C0C" w14:textId="77777777" w:rsidR="00895F65" w:rsidRDefault="006E252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896665">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896665">
      <w:rPr>
        <w:noProof/>
        <w:color w:val="000000"/>
      </w:rPr>
      <w:t>4</w:t>
    </w:r>
    <w:r>
      <w:rPr>
        <w:color w:val="000000"/>
      </w:rPr>
      <w:fldChar w:fldCharType="end"/>
    </w:r>
  </w:p>
  <w:p w14:paraId="031B9C82" w14:textId="77777777" w:rsidR="00895F65" w:rsidRDefault="00895F65">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DDDF" w14:textId="77777777" w:rsidR="00292468" w:rsidRDefault="00292468">
      <w:r>
        <w:separator/>
      </w:r>
    </w:p>
  </w:footnote>
  <w:footnote w:type="continuationSeparator" w:id="0">
    <w:p w14:paraId="75B292B0" w14:textId="77777777" w:rsidR="00292468" w:rsidRDefault="00292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3D94"/>
    <w:multiLevelType w:val="hybridMultilevel"/>
    <w:tmpl w:val="D0B425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CD68D0"/>
    <w:multiLevelType w:val="hybridMultilevel"/>
    <w:tmpl w:val="5D808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590FC4"/>
    <w:multiLevelType w:val="hybridMultilevel"/>
    <w:tmpl w:val="2B2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F544F9"/>
    <w:multiLevelType w:val="multilevel"/>
    <w:tmpl w:val="820C9B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42185"/>
    <w:multiLevelType w:val="multilevel"/>
    <w:tmpl w:val="42FAEDCC"/>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F6F026A"/>
    <w:multiLevelType w:val="hybridMultilevel"/>
    <w:tmpl w:val="7BA6F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9E555E5"/>
    <w:multiLevelType w:val="hybridMultilevel"/>
    <w:tmpl w:val="0E8087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DB1F1B"/>
    <w:multiLevelType w:val="hybridMultilevel"/>
    <w:tmpl w:val="4490B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5077AE"/>
    <w:multiLevelType w:val="multilevel"/>
    <w:tmpl w:val="45CAD01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8F21126"/>
    <w:multiLevelType w:val="multilevel"/>
    <w:tmpl w:val="FF121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D9555DD"/>
    <w:multiLevelType w:val="hybridMultilevel"/>
    <w:tmpl w:val="4490B7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3A0A8D"/>
    <w:multiLevelType w:val="hybridMultilevel"/>
    <w:tmpl w:val="E77E9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FE44B09"/>
    <w:multiLevelType w:val="hybridMultilevel"/>
    <w:tmpl w:val="AC3AE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487FB2"/>
    <w:multiLevelType w:val="hybridMultilevel"/>
    <w:tmpl w:val="36E8D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2158392">
    <w:abstractNumId w:val="3"/>
  </w:num>
  <w:num w:numId="2" w16cid:durableId="1072243043">
    <w:abstractNumId w:val="10"/>
  </w:num>
  <w:num w:numId="3" w16cid:durableId="1362902372">
    <w:abstractNumId w:val="5"/>
  </w:num>
  <w:num w:numId="4" w16cid:durableId="209654960">
    <w:abstractNumId w:val="1"/>
  </w:num>
  <w:num w:numId="5" w16cid:durableId="1009872461">
    <w:abstractNumId w:val="14"/>
  </w:num>
  <w:num w:numId="6" w16cid:durableId="117191577">
    <w:abstractNumId w:val="6"/>
  </w:num>
  <w:num w:numId="7" w16cid:durableId="1984307782">
    <w:abstractNumId w:val="12"/>
  </w:num>
  <w:num w:numId="8" w16cid:durableId="209271047">
    <w:abstractNumId w:val="7"/>
  </w:num>
  <w:num w:numId="9" w16cid:durableId="1256400304">
    <w:abstractNumId w:val="13"/>
  </w:num>
  <w:num w:numId="10" w16cid:durableId="305550528">
    <w:abstractNumId w:val="2"/>
  </w:num>
  <w:num w:numId="11" w16cid:durableId="482746564">
    <w:abstractNumId w:val="0"/>
  </w:num>
  <w:num w:numId="12" w16cid:durableId="871917519">
    <w:abstractNumId w:val="8"/>
  </w:num>
  <w:num w:numId="13" w16cid:durableId="1192643184">
    <w:abstractNumId w:val="11"/>
  </w:num>
  <w:num w:numId="14" w16cid:durableId="463162332">
    <w:abstractNumId w:val="9"/>
  </w:num>
  <w:num w:numId="15" w16cid:durableId="15669863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65"/>
    <w:rsid w:val="00037C7B"/>
    <w:rsid w:val="00051BD8"/>
    <w:rsid w:val="00061F78"/>
    <w:rsid w:val="00065C98"/>
    <w:rsid w:val="000B51C3"/>
    <w:rsid w:val="000B6EDD"/>
    <w:rsid w:val="000C7AE1"/>
    <w:rsid w:val="000D4475"/>
    <w:rsid w:val="000E4E45"/>
    <w:rsid w:val="001047E6"/>
    <w:rsid w:val="00120D9F"/>
    <w:rsid w:val="00126A4D"/>
    <w:rsid w:val="0013726B"/>
    <w:rsid w:val="00150D57"/>
    <w:rsid w:val="00162D39"/>
    <w:rsid w:val="00173F45"/>
    <w:rsid w:val="00182856"/>
    <w:rsid w:val="001B29CF"/>
    <w:rsid w:val="001B71D9"/>
    <w:rsid w:val="001C1510"/>
    <w:rsid w:val="001E001D"/>
    <w:rsid w:val="001F2055"/>
    <w:rsid w:val="001F5CCA"/>
    <w:rsid w:val="002179A8"/>
    <w:rsid w:val="00227D72"/>
    <w:rsid w:val="002707D7"/>
    <w:rsid w:val="002834E3"/>
    <w:rsid w:val="00291410"/>
    <w:rsid w:val="00292468"/>
    <w:rsid w:val="002B4557"/>
    <w:rsid w:val="002C2CAD"/>
    <w:rsid w:val="002D042F"/>
    <w:rsid w:val="00324EAD"/>
    <w:rsid w:val="00343AF5"/>
    <w:rsid w:val="00365BF3"/>
    <w:rsid w:val="00372205"/>
    <w:rsid w:val="00390283"/>
    <w:rsid w:val="003A72D5"/>
    <w:rsid w:val="003E4FDC"/>
    <w:rsid w:val="003F1617"/>
    <w:rsid w:val="004052AF"/>
    <w:rsid w:val="00455798"/>
    <w:rsid w:val="00460505"/>
    <w:rsid w:val="00473DF3"/>
    <w:rsid w:val="0049073B"/>
    <w:rsid w:val="004B49B4"/>
    <w:rsid w:val="00542CBC"/>
    <w:rsid w:val="005A5CD8"/>
    <w:rsid w:val="005C2DD8"/>
    <w:rsid w:val="005D3B46"/>
    <w:rsid w:val="005E58B9"/>
    <w:rsid w:val="00601BF9"/>
    <w:rsid w:val="00607522"/>
    <w:rsid w:val="006C6247"/>
    <w:rsid w:val="006D1CC8"/>
    <w:rsid w:val="006E2524"/>
    <w:rsid w:val="006E6A45"/>
    <w:rsid w:val="006F063B"/>
    <w:rsid w:val="006F2939"/>
    <w:rsid w:val="00740151"/>
    <w:rsid w:val="00742CDC"/>
    <w:rsid w:val="00744996"/>
    <w:rsid w:val="00781645"/>
    <w:rsid w:val="007A251F"/>
    <w:rsid w:val="007D27E6"/>
    <w:rsid w:val="007D785D"/>
    <w:rsid w:val="007E5C55"/>
    <w:rsid w:val="007F01E6"/>
    <w:rsid w:val="00817ADB"/>
    <w:rsid w:val="00820479"/>
    <w:rsid w:val="0082548D"/>
    <w:rsid w:val="00832EC7"/>
    <w:rsid w:val="00840F42"/>
    <w:rsid w:val="008411D1"/>
    <w:rsid w:val="0084481B"/>
    <w:rsid w:val="008629AF"/>
    <w:rsid w:val="0089304F"/>
    <w:rsid w:val="00895F65"/>
    <w:rsid w:val="00896665"/>
    <w:rsid w:val="00897D1F"/>
    <w:rsid w:val="008A3BF7"/>
    <w:rsid w:val="008E59EA"/>
    <w:rsid w:val="00901673"/>
    <w:rsid w:val="00903AC9"/>
    <w:rsid w:val="009043A0"/>
    <w:rsid w:val="00930D19"/>
    <w:rsid w:val="00934AAC"/>
    <w:rsid w:val="009517B4"/>
    <w:rsid w:val="0097038F"/>
    <w:rsid w:val="0097517B"/>
    <w:rsid w:val="00987ACA"/>
    <w:rsid w:val="009A6599"/>
    <w:rsid w:val="009A7864"/>
    <w:rsid w:val="00A004D0"/>
    <w:rsid w:val="00A16109"/>
    <w:rsid w:val="00A4674F"/>
    <w:rsid w:val="00A76F19"/>
    <w:rsid w:val="00AC2E7F"/>
    <w:rsid w:val="00AC6A8A"/>
    <w:rsid w:val="00B11BD2"/>
    <w:rsid w:val="00B644E0"/>
    <w:rsid w:val="00BE1D01"/>
    <w:rsid w:val="00C45A45"/>
    <w:rsid w:val="00C65869"/>
    <w:rsid w:val="00C826BF"/>
    <w:rsid w:val="00C96D7E"/>
    <w:rsid w:val="00CA72FE"/>
    <w:rsid w:val="00CB684D"/>
    <w:rsid w:val="00CC248B"/>
    <w:rsid w:val="00CF3B71"/>
    <w:rsid w:val="00D07F73"/>
    <w:rsid w:val="00D32726"/>
    <w:rsid w:val="00D43543"/>
    <w:rsid w:val="00D513B2"/>
    <w:rsid w:val="00D76C3E"/>
    <w:rsid w:val="00DB1549"/>
    <w:rsid w:val="00DB209F"/>
    <w:rsid w:val="00DB4878"/>
    <w:rsid w:val="00DE6435"/>
    <w:rsid w:val="00DF3EC4"/>
    <w:rsid w:val="00E32EB0"/>
    <w:rsid w:val="00E344D8"/>
    <w:rsid w:val="00E45424"/>
    <w:rsid w:val="00E52151"/>
    <w:rsid w:val="00E71D57"/>
    <w:rsid w:val="00E86E3E"/>
    <w:rsid w:val="00EA3512"/>
    <w:rsid w:val="00EA78CE"/>
    <w:rsid w:val="00EE6655"/>
    <w:rsid w:val="00F15064"/>
    <w:rsid w:val="00F241DF"/>
    <w:rsid w:val="00F529A3"/>
    <w:rsid w:val="00F6531F"/>
    <w:rsid w:val="00FB1307"/>
    <w:rsid w:val="00FE44B8"/>
    <w:rsid w:val="00FF6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C7A9"/>
  <w15:docId w15:val="{49C7B19B-8578-4DD5-BBA6-33D08B5E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45424"/>
    <w:rPr>
      <w:rFonts w:ascii="Tahoma" w:hAnsi="Tahoma" w:cs="Tahoma"/>
      <w:sz w:val="16"/>
      <w:szCs w:val="16"/>
    </w:rPr>
  </w:style>
  <w:style w:type="character" w:customStyle="1" w:styleId="BalloonTextChar">
    <w:name w:val="Balloon Text Char"/>
    <w:basedOn w:val="DefaultParagraphFont"/>
    <w:link w:val="BalloonText"/>
    <w:uiPriority w:val="99"/>
    <w:semiHidden/>
    <w:rsid w:val="00E45424"/>
    <w:rPr>
      <w:rFonts w:ascii="Tahoma" w:hAnsi="Tahoma" w:cs="Tahoma"/>
      <w:sz w:val="16"/>
      <w:szCs w:val="16"/>
    </w:rPr>
  </w:style>
  <w:style w:type="paragraph" w:customStyle="1" w:styleId="TableParagraph">
    <w:name w:val="Table Paragraph"/>
    <w:basedOn w:val="Normal"/>
    <w:uiPriority w:val="1"/>
    <w:qFormat/>
    <w:rsid w:val="003A72D5"/>
    <w:pPr>
      <w:widowControl w:val="0"/>
      <w:autoSpaceDE w:val="0"/>
      <w:autoSpaceDN w:val="0"/>
      <w:spacing w:line="224" w:lineRule="exact"/>
      <w:ind w:left="107"/>
    </w:pPr>
    <w:rPr>
      <w:sz w:val="22"/>
      <w:szCs w:val="22"/>
      <w:lang w:val="ro-RO" w:eastAsia="en-US"/>
    </w:rPr>
  </w:style>
  <w:style w:type="table" w:styleId="TableGrid">
    <w:name w:val="Table Grid"/>
    <w:basedOn w:val="TableNormal"/>
    <w:rsid w:val="002179A8"/>
    <w:rPr>
      <w:rFonts w:ascii="Times New Roman" w:eastAsia="SimSu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79A8"/>
    <w:pPr>
      <w:ind w:left="720"/>
      <w:contextualSpacing/>
    </w:pPr>
    <w:rPr>
      <w:rFonts w:ascii="Times New Roman" w:eastAsia="SimSun" w:hAnsi="Times New Roman" w:cs="Times New Roman"/>
      <w:sz w:val="24"/>
      <w:szCs w:val="24"/>
      <w:lang w:val="ro-RO" w:eastAsia="zh-CN"/>
    </w:rPr>
  </w:style>
  <w:style w:type="character" w:styleId="Hyperlink">
    <w:name w:val="Hyperlink"/>
    <w:basedOn w:val="DefaultParagraphFont"/>
    <w:uiPriority w:val="99"/>
    <w:unhideWhenUsed/>
    <w:rsid w:val="008629AF"/>
    <w:rPr>
      <w:color w:val="0000FF" w:themeColor="hyperlink"/>
      <w:u w:val="single"/>
    </w:rPr>
  </w:style>
  <w:style w:type="character" w:customStyle="1" w:styleId="UnresolvedMention1">
    <w:name w:val="Unresolved Mention1"/>
    <w:basedOn w:val="DefaultParagraphFont"/>
    <w:uiPriority w:val="99"/>
    <w:semiHidden/>
    <w:unhideWhenUsed/>
    <w:rsid w:val="008629AF"/>
    <w:rPr>
      <w:color w:val="605E5C"/>
      <w:shd w:val="clear" w:color="auto" w:fill="E1DFDD"/>
    </w:rPr>
  </w:style>
  <w:style w:type="paragraph" w:customStyle="1" w:styleId="pdq2pgselectionanchorcontainer">
    <w:name w:val="pdq2pg_selectionanchorcontainer"/>
    <w:basedOn w:val="Normal"/>
    <w:rsid w:val="00120D9F"/>
    <w:pPr>
      <w:spacing w:before="100" w:beforeAutospacing="1" w:after="100" w:afterAutospacing="1"/>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120D9F"/>
    <w:rPr>
      <w:b/>
      <w:bCs/>
    </w:rPr>
  </w:style>
  <w:style w:type="paragraph" w:styleId="NormalWeb">
    <w:name w:val="Normal (Web)"/>
    <w:basedOn w:val="Normal"/>
    <w:uiPriority w:val="99"/>
    <w:semiHidden/>
    <w:unhideWhenUsed/>
    <w:rsid w:val="00120D9F"/>
    <w:pPr>
      <w:spacing w:before="100" w:beforeAutospacing="1" w:after="100" w:afterAutospacing="1"/>
    </w:pPr>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unhideWhenUsed/>
    <w:rsid w:val="00FF69F5"/>
    <w:pPr>
      <w:tabs>
        <w:tab w:val="center" w:pos="4680"/>
        <w:tab w:val="right" w:pos="9360"/>
      </w:tabs>
    </w:pPr>
    <w:rPr>
      <w:rFonts w:ascii="Times New Roman" w:eastAsia="SimSun" w:hAnsi="Times New Roman" w:cs="Times New Roman"/>
      <w:sz w:val="24"/>
      <w:szCs w:val="24"/>
      <w:lang w:val="ro-RO" w:eastAsia="zh-CN"/>
    </w:rPr>
  </w:style>
  <w:style w:type="character" w:customStyle="1" w:styleId="FooterChar">
    <w:name w:val="Footer Char"/>
    <w:basedOn w:val="DefaultParagraphFont"/>
    <w:link w:val="Footer"/>
    <w:uiPriority w:val="99"/>
    <w:rsid w:val="00FF69F5"/>
    <w:rPr>
      <w:rFonts w:ascii="Times New Roman" w:eastAsia="SimSun" w:hAnsi="Times New Roman" w:cs="Times New Roman"/>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3044">
      <w:bodyDiv w:val="1"/>
      <w:marLeft w:val="0"/>
      <w:marRight w:val="0"/>
      <w:marTop w:val="0"/>
      <w:marBottom w:val="0"/>
      <w:divBdr>
        <w:top w:val="none" w:sz="0" w:space="0" w:color="auto"/>
        <w:left w:val="none" w:sz="0" w:space="0" w:color="auto"/>
        <w:bottom w:val="none" w:sz="0" w:space="0" w:color="auto"/>
        <w:right w:val="none" w:sz="0" w:space="0" w:color="auto"/>
      </w:divBdr>
      <w:divsChild>
        <w:div w:id="1473667833">
          <w:marLeft w:val="360"/>
          <w:marRight w:val="0"/>
          <w:marTop w:val="360"/>
          <w:marBottom w:val="0"/>
          <w:divBdr>
            <w:top w:val="none" w:sz="0" w:space="0" w:color="auto"/>
            <w:left w:val="none" w:sz="0" w:space="0" w:color="auto"/>
            <w:bottom w:val="none" w:sz="0" w:space="0" w:color="auto"/>
            <w:right w:val="none" w:sz="0" w:space="0" w:color="auto"/>
          </w:divBdr>
        </w:div>
      </w:divsChild>
    </w:div>
    <w:div w:id="593704241">
      <w:bodyDiv w:val="1"/>
      <w:marLeft w:val="0"/>
      <w:marRight w:val="0"/>
      <w:marTop w:val="0"/>
      <w:marBottom w:val="0"/>
      <w:divBdr>
        <w:top w:val="none" w:sz="0" w:space="0" w:color="auto"/>
        <w:left w:val="none" w:sz="0" w:space="0" w:color="auto"/>
        <w:bottom w:val="none" w:sz="0" w:space="0" w:color="auto"/>
        <w:right w:val="none" w:sz="0" w:space="0" w:color="auto"/>
      </w:divBdr>
    </w:div>
    <w:div w:id="698507168">
      <w:bodyDiv w:val="1"/>
      <w:marLeft w:val="0"/>
      <w:marRight w:val="0"/>
      <w:marTop w:val="0"/>
      <w:marBottom w:val="0"/>
      <w:divBdr>
        <w:top w:val="none" w:sz="0" w:space="0" w:color="auto"/>
        <w:left w:val="none" w:sz="0" w:space="0" w:color="auto"/>
        <w:bottom w:val="none" w:sz="0" w:space="0" w:color="auto"/>
        <w:right w:val="none" w:sz="0" w:space="0" w:color="auto"/>
      </w:divBdr>
    </w:div>
    <w:div w:id="1357804583">
      <w:bodyDiv w:val="1"/>
      <w:marLeft w:val="0"/>
      <w:marRight w:val="0"/>
      <w:marTop w:val="0"/>
      <w:marBottom w:val="0"/>
      <w:divBdr>
        <w:top w:val="none" w:sz="0" w:space="0" w:color="auto"/>
        <w:left w:val="none" w:sz="0" w:space="0" w:color="auto"/>
        <w:bottom w:val="none" w:sz="0" w:space="0" w:color="auto"/>
        <w:right w:val="none" w:sz="0" w:space="0" w:color="auto"/>
      </w:divBdr>
      <w:divsChild>
        <w:div w:id="1455905176">
          <w:marLeft w:val="360"/>
          <w:marRight w:val="0"/>
          <w:marTop w:val="360"/>
          <w:marBottom w:val="0"/>
          <w:divBdr>
            <w:top w:val="none" w:sz="0" w:space="0" w:color="auto"/>
            <w:left w:val="none" w:sz="0" w:space="0" w:color="auto"/>
            <w:bottom w:val="none" w:sz="0" w:space="0" w:color="auto"/>
            <w:right w:val="none" w:sz="0" w:space="0" w:color="auto"/>
          </w:divBdr>
        </w:div>
      </w:divsChild>
    </w:div>
    <w:div w:id="1577208703">
      <w:bodyDiv w:val="1"/>
      <w:marLeft w:val="0"/>
      <w:marRight w:val="0"/>
      <w:marTop w:val="0"/>
      <w:marBottom w:val="0"/>
      <w:divBdr>
        <w:top w:val="none" w:sz="0" w:space="0" w:color="auto"/>
        <w:left w:val="none" w:sz="0" w:space="0" w:color="auto"/>
        <w:bottom w:val="none" w:sz="0" w:space="0" w:color="auto"/>
        <w:right w:val="none" w:sz="0" w:space="0" w:color="auto"/>
      </w:divBdr>
      <w:divsChild>
        <w:div w:id="221452659">
          <w:marLeft w:val="360"/>
          <w:marRight w:val="0"/>
          <w:marTop w:val="360"/>
          <w:marBottom w:val="0"/>
          <w:divBdr>
            <w:top w:val="none" w:sz="0" w:space="0" w:color="auto"/>
            <w:left w:val="none" w:sz="0" w:space="0" w:color="auto"/>
            <w:bottom w:val="none" w:sz="0" w:space="0" w:color="auto"/>
            <w:right w:val="none" w:sz="0" w:space="0" w:color="auto"/>
          </w:divBdr>
        </w:div>
      </w:divsChild>
    </w:div>
    <w:div w:id="1601598366">
      <w:bodyDiv w:val="1"/>
      <w:marLeft w:val="0"/>
      <w:marRight w:val="0"/>
      <w:marTop w:val="0"/>
      <w:marBottom w:val="0"/>
      <w:divBdr>
        <w:top w:val="none" w:sz="0" w:space="0" w:color="auto"/>
        <w:left w:val="none" w:sz="0" w:space="0" w:color="auto"/>
        <w:bottom w:val="none" w:sz="0" w:space="0" w:color="auto"/>
        <w:right w:val="none" w:sz="0" w:space="0" w:color="auto"/>
      </w:divBdr>
      <w:divsChild>
        <w:div w:id="923538035">
          <w:marLeft w:val="72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16/j.cemconres.2022.106774"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bristo.ro/ro/autor/Shubham%20Singh" TargetMode="External"/><Relationship Id="rId17" Type="http://schemas.openxmlformats.org/officeDocument/2006/relationships/hyperlink" Target="https://www.libristo.ro/ro/autor/Shubham%20Singh" TargetMode="External"/><Relationship Id="rId2" Type="http://schemas.openxmlformats.org/officeDocument/2006/relationships/customXml" Target="../customXml/item2.xml"/><Relationship Id="rId16" Type="http://schemas.openxmlformats.org/officeDocument/2006/relationships/hyperlink" Target="https://www.libristo.ro/ro/autor/Mohammad%20A.%20Kam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bristo.ro/ro/autor/Mohammad%20A.%20Kamal" TargetMode="External"/><Relationship Id="rId5" Type="http://schemas.openxmlformats.org/officeDocument/2006/relationships/numbering" Target="numbering.xml"/><Relationship Id="rId15" Type="http://schemas.openxmlformats.org/officeDocument/2006/relationships/hyperlink" Target="https://doi.org/10.1016/j.cemconcomp.2021.10411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foar.2022.03.0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yMGT5ywHtjVo6bzAkT+hsK4VQ==">CgMxLjAyCGguZ2pkZ3hzOAByITFqNmYxOHFPa0JKcmFoTHpMUlVyeXJWQzZ3X0daRjRPbA==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5E56B1-61CC-4E79-ADAC-F57B942FEB41}"/>
</file>

<file path=customXml/itemProps2.xml><?xml version="1.0" encoding="utf-8"?>
<ds:datastoreItem xmlns:ds="http://schemas.openxmlformats.org/officeDocument/2006/customXml" ds:itemID="{2C8BED7A-30CC-4918-BB5A-1DD71DCE05B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227E8E6-F2B6-4554-9025-F31E5945B924}">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2069</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Traian Nicu Toader</cp:lastModifiedBy>
  <cp:revision>14</cp:revision>
  <dcterms:created xsi:type="dcterms:W3CDTF">2026-05-22T09:39:00Z</dcterms:created>
  <dcterms:modified xsi:type="dcterms:W3CDTF">2026-07-07T20:57:00Z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2024-01-10T14:21:49Z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82d93fda-c0e4-4ed7-891e-0664e77c014d</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